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AF" w:rsidRDefault="00483B56">
      <w:pPr>
        <w:pStyle w:val="Standard"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</w:rPr>
        <w:t>УТВЕРЖДАЮ</w:t>
      </w:r>
    </w:p>
    <w:p w:rsidR="00B87BAF" w:rsidRDefault="00483B56">
      <w:pPr>
        <w:pStyle w:val="Standard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auto"/>
        </w:rPr>
        <w:t>Директор ООО «Информационная группа 72»</w:t>
      </w:r>
    </w:p>
    <w:p w:rsidR="00B87BAF" w:rsidRDefault="00483B56">
      <w:pPr>
        <w:pStyle w:val="Standard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auto"/>
        </w:rPr>
        <w:t>______________/</w:t>
      </w:r>
      <w:proofErr w:type="spellStart"/>
      <w:r>
        <w:rPr>
          <w:rFonts w:ascii="Times New Roman" w:eastAsia="Times New Roman" w:hAnsi="Times New Roman" w:cs="Times New Roman"/>
          <w:color w:val="auto"/>
        </w:rPr>
        <w:t>Е.В.Пуртова</w:t>
      </w:r>
      <w:proofErr w:type="spellEnd"/>
    </w:p>
    <w:p w:rsidR="00B87BAF" w:rsidRDefault="00483B56">
      <w:pPr>
        <w:pStyle w:val="Standard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«03» марта  2014 г.</w:t>
      </w:r>
    </w:p>
    <w:p w:rsidR="00B87BAF" w:rsidRDefault="00483B56">
      <w:pPr>
        <w:pStyle w:val="Standard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ПОЛОЖЕНИЕ</w:t>
      </w:r>
    </w:p>
    <w:p w:rsidR="00B87BAF" w:rsidRDefault="00B87BAF">
      <w:pPr>
        <w:pStyle w:val="Standard"/>
        <w:rPr>
          <w:rFonts w:ascii="Times New Roman" w:eastAsia="Calibri" w:hAnsi="Times New Roman" w:cs="Calibri"/>
          <w:color w:val="auto"/>
        </w:rPr>
      </w:pPr>
    </w:p>
    <w:p w:rsidR="00B87BAF" w:rsidRDefault="00483B56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 xml:space="preserve">О Четвертом ежегодном профессиональном конкурсе дизайнеров интерьера Тюмени </w:t>
      </w:r>
      <w:r>
        <w:rPr>
          <w:rFonts w:ascii="Times New Roman" w:eastAsia="Times New Roman" w:hAnsi="Times New Roman" w:cs="Times New Roman"/>
          <w:b/>
        </w:rPr>
        <w:t>и Тюменской области «Дизайн в квадрате»</w:t>
      </w:r>
    </w:p>
    <w:p w:rsidR="00B87BAF" w:rsidRDefault="00B87BAF">
      <w:pPr>
        <w:pStyle w:val="Standard"/>
        <w:rPr>
          <w:rFonts w:ascii="Times New Roman" w:eastAsia="Calibri" w:hAnsi="Times New Roman" w:cs="Calibri"/>
          <w:color w:val="auto"/>
        </w:rPr>
      </w:pPr>
    </w:p>
    <w:p w:rsidR="00B87BAF" w:rsidRDefault="00483B56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1. Общие положения</w:t>
      </w:r>
    </w:p>
    <w:p w:rsidR="00B87BAF" w:rsidRDefault="00483B56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1.1. Цель Конкурса – выявление наиболее интересных работ дизайнеров интерьера и ландшафтного дизайна  г. Тюмени и Тюменской области. Укрепление  позиций дизайнерского сообщества на рынке услуг, а </w:t>
      </w:r>
      <w:r>
        <w:rPr>
          <w:rFonts w:ascii="Times New Roman" w:eastAsia="Times New Roman" w:hAnsi="Times New Roman" w:cs="Times New Roman"/>
        </w:rPr>
        <w:t>также выявление дизайнеров, достигших наивысших профессиональных результатов.</w:t>
      </w:r>
    </w:p>
    <w:p w:rsidR="00B87BAF" w:rsidRDefault="00483B56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1.2. Организационный комитет Конкурса — ООО «Информационная группа 72».</w:t>
      </w:r>
      <w:r>
        <w:rPr>
          <w:rFonts w:ascii="Times New Roman" w:eastAsia="Tahoma" w:hAnsi="Times New Roman" w:cs="Times New Roman"/>
        </w:rPr>
        <w:t>ОГРН 1</w:t>
      </w:r>
      <w:r>
        <w:rPr>
          <w:rFonts w:ascii="Times New Roman" w:eastAsia="Times New Roman" w:hAnsi="Times New Roman" w:cs="Times New Roman"/>
        </w:rPr>
        <w:t xml:space="preserve">047424549886, </w:t>
      </w:r>
      <w:r>
        <w:rPr>
          <w:rFonts w:ascii="Times New Roman" w:eastAsia="Tahoma" w:hAnsi="Times New Roman" w:cs="Times New Roman"/>
          <w:color w:val="333333"/>
        </w:rPr>
        <w:t>625000, г. Тюмень ул. Герцена, 55, оф. 314</w:t>
      </w:r>
      <w:r>
        <w:rPr>
          <w:rFonts w:ascii="Times New Roman" w:eastAsia="Tahoma" w:hAnsi="Times New Roman" w:cs="Times New Roman"/>
        </w:rPr>
        <w:t>.</w:t>
      </w:r>
    </w:p>
    <w:p w:rsidR="00B87BAF" w:rsidRDefault="00483B56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1.3. В Конкурсе принимают участие </w:t>
      </w:r>
      <w:r>
        <w:rPr>
          <w:rFonts w:ascii="Times New Roman" w:eastAsia="Times New Roman" w:hAnsi="Times New Roman" w:cs="Times New Roman"/>
        </w:rPr>
        <w:t xml:space="preserve">дизайнерские компании и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частно</w:t>
      </w:r>
      <w:proofErr w:type="spellEnd"/>
      <w:r>
        <w:rPr>
          <w:rFonts w:ascii="Times New Roman" w:eastAsia="Times New Roman" w:hAnsi="Times New Roman" w:cs="Times New Roman"/>
        </w:rPr>
        <w:t xml:space="preserve"> практикующие</w:t>
      </w:r>
      <w:proofErr w:type="gramEnd"/>
      <w:r>
        <w:rPr>
          <w:rFonts w:ascii="Times New Roman" w:eastAsia="Times New Roman" w:hAnsi="Times New Roman" w:cs="Times New Roman"/>
        </w:rPr>
        <w:t xml:space="preserve"> дизайнеры г. Тюмени и Тюменской области.</w:t>
      </w:r>
    </w:p>
    <w:p w:rsidR="00B87BAF" w:rsidRDefault="00483B56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1.4. Победителям Конкурса вручаются памятные призы, дипломы и специальные призы от сайта  72.ru и партнеров Конкурса.</w:t>
      </w:r>
    </w:p>
    <w:p w:rsidR="00B87BAF" w:rsidRDefault="00483B56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1.5. Подведение итогов Конкурса и награждение победит</w:t>
      </w:r>
      <w:r>
        <w:rPr>
          <w:rFonts w:ascii="Times New Roman" w:eastAsia="Times New Roman" w:hAnsi="Times New Roman" w:cs="Times New Roman"/>
        </w:rPr>
        <w:t xml:space="preserve">елей состоится по 25 августа 2014 года включительно.         </w:t>
      </w:r>
    </w:p>
    <w:p w:rsidR="00B87BAF" w:rsidRDefault="00B87BAF">
      <w:pPr>
        <w:pStyle w:val="Standard"/>
        <w:rPr>
          <w:rFonts w:ascii="Times New Roman" w:eastAsia="Calibri" w:hAnsi="Times New Roman" w:cs="Calibri"/>
          <w:color w:val="auto"/>
        </w:rPr>
      </w:pPr>
    </w:p>
    <w:p w:rsidR="00B87BAF" w:rsidRDefault="00483B56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Times New Roman" w:eastAsia="Times New Roman" w:hAnsi="Times New Roman" w:cs="Times New Roman"/>
          <w:b/>
          <w:bCs/>
        </w:rPr>
        <w:t>Сроки проведения конкурса</w:t>
      </w:r>
    </w:p>
    <w:p w:rsidR="00B87BAF" w:rsidRDefault="00483B56">
      <w:pPr>
        <w:pStyle w:val="a3"/>
        <w:spacing w:before="0" w:after="0"/>
      </w:pPr>
      <w:r>
        <w:t xml:space="preserve">3.1. Конкурс проводится в период </w:t>
      </w:r>
      <w:r>
        <w:t>с 3 марта по 25 августа 2014 года.</w:t>
      </w:r>
    </w:p>
    <w:p w:rsidR="00B87BAF" w:rsidRDefault="00483B56">
      <w:pPr>
        <w:pStyle w:val="a3"/>
        <w:spacing w:before="0" w:after="0"/>
      </w:pPr>
      <w:r>
        <w:t>Указанный срок включает в себя:</w:t>
      </w:r>
    </w:p>
    <w:p w:rsidR="00B87BAF" w:rsidRDefault="00483B56">
      <w:pPr>
        <w:pStyle w:val="a3"/>
        <w:spacing w:before="0" w:after="0"/>
      </w:pPr>
      <w:r>
        <w:t xml:space="preserve">3.1.1.Срок подачи конкурсных заявок: с 3 марта 2014 г. по 25 </w:t>
      </w:r>
      <w:r>
        <w:t>августа 2014 г.</w:t>
      </w:r>
    </w:p>
    <w:p w:rsidR="00B87BAF" w:rsidRDefault="00483B56">
      <w:pPr>
        <w:pStyle w:val="a3"/>
        <w:spacing w:before="0" w:after="0"/>
      </w:pPr>
      <w:r>
        <w:t>3.1.2. Выставление работ участников на сайте 72.ru с 3 марта 2014 г. по 27 июля 2014 г.</w:t>
      </w:r>
    </w:p>
    <w:p w:rsidR="00B87BAF" w:rsidRDefault="00483B56">
      <w:pPr>
        <w:pStyle w:val="a3"/>
        <w:spacing w:before="0" w:after="0"/>
      </w:pPr>
      <w:r>
        <w:t>3.1.3. Открытое голосование пользователями сайта 72.ru: с 28 июля 2014 г. по 10 августа 2014 г.</w:t>
      </w:r>
    </w:p>
    <w:p w:rsidR="00B87BAF" w:rsidRDefault="00483B56">
      <w:pPr>
        <w:pStyle w:val="a3"/>
        <w:spacing w:before="0" w:after="0"/>
      </w:pPr>
      <w:r>
        <w:t>3.1.4 Итоговое награждение победителей 21 август 2014 г.</w:t>
      </w:r>
    </w:p>
    <w:p w:rsidR="00B87BAF" w:rsidRDefault="00483B56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3.1.5. Публикация итогового материала: 25 августа 2014 г.</w:t>
      </w:r>
    </w:p>
    <w:p w:rsidR="00B87BAF" w:rsidRDefault="00483B56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3.1.6.Оргкомитет оставляет за собой право вносить изменения в сроки проведения итогового мероприятия Конкурса</w:t>
      </w:r>
    </w:p>
    <w:p w:rsidR="00B87BAF" w:rsidRDefault="00B87BAF">
      <w:pPr>
        <w:pStyle w:val="Standard"/>
        <w:rPr>
          <w:rFonts w:ascii="Times New Roman" w:eastAsia="Calibri" w:hAnsi="Times New Roman" w:cs="Calibri"/>
          <w:color w:val="auto"/>
        </w:rPr>
      </w:pPr>
    </w:p>
    <w:p w:rsidR="00B87BAF" w:rsidRDefault="00483B56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3. Статус Организационного комитета</w:t>
      </w:r>
    </w:p>
    <w:p w:rsidR="00B87BAF" w:rsidRDefault="00483B56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 3.1.  Оргкомитет (представители сайта 72.ru)</w:t>
      </w:r>
    </w:p>
    <w:p w:rsidR="00B87BAF" w:rsidRDefault="00483B56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3.1.</w:t>
      </w:r>
      <w:r>
        <w:rPr>
          <w:rFonts w:ascii="Times New Roman" w:eastAsia="Times New Roman" w:hAnsi="Times New Roman" w:cs="Times New Roman"/>
        </w:rPr>
        <w:t>1. Оргкомитет обеспечивает решение всех организационных, материально-технических и финансовых вопросов подготовки и проведения Конкурса</w:t>
      </w:r>
    </w:p>
    <w:p w:rsidR="00B87BAF" w:rsidRDefault="00483B56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3.1.2. Заседания Оргкомитета проходят по мере необходимости и правомочны при наличии простого большинства членов комитет</w:t>
      </w:r>
      <w:r>
        <w:rPr>
          <w:rFonts w:ascii="Times New Roman" w:eastAsia="Times New Roman" w:hAnsi="Times New Roman" w:cs="Times New Roman"/>
        </w:rPr>
        <w:t>а.</w:t>
      </w:r>
    </w:p>
    <w:p w:rsidR="00B87BAF" w:rsidRDefault="00483B56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3.2.Оргкомитет вправе отказать заявителю на участие в конкурсе на основании несоответствия требованиям настоящего Положения.</w:t>
      </w:r>
    </w:p>
    <w:p w:rsidR="00B87BAF" w:rsidRDefault="00B87BAF">
      <w:pPr>
        <w:pStyle w:val="Standard"/>
        <w:rPr>
          <w:rFonts w:ascii="Times New Roman" w:eastAsia="Calibri" w:hAnsi="Times New Roman" w:cs="Calibri"/>
          <w:color w:val="auto"/>
        </w:rPr>
      </w:pPr>
    </w:p>
    <w:p w:rsidR="00B87BAF" w:rsidRDefault="00483B56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4.Жюри Конкурса</w:t>
      </w:r>
    </w:p>
    <w:p w:rsidR="00B87BAF" w:rsidRDefault="00483B56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4.1.Представленные на Конкурс работы оцениваются конкурсным жюри.</w:t>
      </w:r>
    </w:p>
    <w:p w:rsidR="00B87BAF" w:rsidRDefault="00483B56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4.2.В состав жюри входят независимые </w:t>
      </w:r>
      <w:r>
        <w:rPr>
          <w:rFonts w:ascii="Times New Roman" w:eastAsia="Times New Roman" w:hAnsi="Times New Roman" w:cs="Times New Roman"/>
        </w:rPr>
        <w:t>эксперты из г. Москвы, Сочи и других городов России, а также представители Оргкомитета и партнеры Конкурса.</w:t>
      </w:r>
    </w:p>
    <w:p w:rsidR="00B87BAF" w:rsidRDefault="00483B56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4.3.Победители конкурса определяются путем независимого голосования членов жюри.</w:t>
      </w:r>
    </w:p>
    <w:p w:rsidR="00B87BAF" w:rsidRDefault="00B87BAF">
      <w:pPr>
        <w:pStyle w:val="Standard"/>
        <w:rPr>
          <w:rFonts w:ascii="Times New Roman" w:eastAsia="Calibri" w:hAnsi="Times New Roman" w:cs="Calibri"/>
          <w:color w:val="auto"/>
        </w:rPr>
      </w:pPr>
    </w:p>
    <w:p w:rsidR="00B87BAF" w:rsidRDefault="00483B56">
      <w:pPr>
        <w:pStyle w:val="Standard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5. Порядок участия в Конкурсе</w:t>
      </w:r>
    </w:p>
    <w:p w:rsidR="00B87BAF" w:rsidRDefault="00483B56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5.1.Правом участия в Конкурсе «Диза</w:t>
      </w:r>
      <w:r>
        <w:rPr>
          <w:rFonts w:ascii="Times New Roman" w:eastAsia="Times New Roman" w:hAnsi="Times New Roman" w:cs="Times New Roman"/>
        </w:rPr>
        <w:t xml:space="preserve">йн в квадрате» обладают дизайнерские компании и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частно</w:t>
      </w:r>
      <w:proofErr w:type="spellEnd"/>
      <w:r>
        <w:rPr>
          <w:rFonts w:ascii="Times New Roman" w:eastAsia="Times New Roman" w:hAnsi="Times New Roman" w:cs="Times New Roman"/>
        </w:rPr>
        <w:t xml:space="preserve"> практикующие</w:t>
      </w:r>
      <w:proofErr w:type="gramEnd"/>
      <w:r>
        <w:rPr>
          <w:rFonts w:ascii="Times New Roman" w:eastAsia="Times New Roman" w:hAnsi="Times New Roman" w:cs="Times New Roman"/>
        </w:rPr>
        <w:t xml:space="preserve"> дизайнеры интерьера  г. Тюмени и Тюменской области.</w:t>
      </w:r>
    </w:p>
    <w:p w:rsidR="00B87BAF" w:rsidRDefault="00483B56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5.2.Для участия в Конкурсе компании/дизайнеру необходимо прислать в Оргкомитет заявку на участие по установленной форме (см. Форма заявк</w:t>
      </w:r>
      <w:r>
        <w:rPr>
          <w:rFonts w:ascii="Times New Roman" w:eastAsia="Times New Roman" w:hAnsi="Times New Roman" w:cs="Times New Roman"/>
        </w:rPr>
        <w:t>и). Кроме этого в Оргкомитет направляется одна творческая работа по одной из предлагаемых номинаций (п.7.5.), оформленная по установленным правилам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творческая работа должна в обязательном порядке содержать текстовую сопроводительную информацию — описание</w:t>
      </w:r>
      <w:r>
        <w:rPr>
          <w:rFonts w:ascii="Times New Roman" w:eastAsia="Times New Roman" w:hAnsi="Times New Roman" w:cs="Times New Roman"/>
        </w:rPr>
        <w:t>. Объем текста — до 3 000 знаков. Творческая работа должна сопровождаться фотографиями формата JPEG разрешением не менее 640х480 пикселей. Допустимое количество фотографий - до 20 штук.</w:t>
      </w:r>
    </w:p>
    <w:p w:rsidR="00B87BAF" w:rsidRDefault="00483B56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Два и более </w:t>
      </w:r>
      <w:proofErr w:type="gramStart"/>
      <w:r>
        <w:rPr>
          <w:rFonts w:ascii="Times New Roman" w:eastAsia="Times New Roman" w:hAnsi="Times New Roman" w:cs="Times New Roman"/>
        </w:rPr>
        <w:t>дизайн-проекта</w:t>
      </w:r>
      <w:proofErr w:type="gramEnd"/>
      <w:r>
        <w:rPr>
          <w:rFonts w:ascii="Times New Roman" w:eastAsia="Times New Roman" w:hAnsi="Times New Roman" w:cs="Times New Roman"/>
        </w:rPr>
        <w:t xml:space="preserve"> размещаются на отдельных условиях.*</w:t>
      </w:r>
    </w:p>
    <w:p w:rsidR="00B87BAF" w:rsidRDefault="00483B56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5.3.  Д</w:t>
      </w:r>
      <w:r>
        <w:rPr>
          <w:rFonts w:ascii="Times New Roman" w:eastAsia="Times New Roman" w:hAnsi="Times New Roman" w:cs="Times New Roman"/>
        </w:rPr>
        <w:t xml:space="preserve">ля участия в </w:t>
      </w:r>
      <w:proofErr w:type="spellStart"/>
      <w:r>
        <w:rPr>
          <w:rFonts w:ascii="Times New Roman" w:eastAsia="Times New Roman" w:hAnsi="Times New Roman" w:cs="Times New Roman"/>
        </w:rPr>
        <w:t>спецноминациях</w:t>
      </w:r>
      <w:proofErr w:type="spellEnd"/>
      <w:r>
        <w:rPr>
          <w:rFonts w:ascii="Times New Roman" w:eastAsia="Times New Roman" w:hAnsi="Times New Roman" w:cs="Times New Roman"/>
        </w:rPr>
        <w:t xml:space="preserve"> дизайнер получает от Оргкомитета техническое задание. После этого дизайнер присылает свою работу в Оргкомитет на коммерческой либо некоммерческой основе. Генеральный партнер имеет право использовать все проекты, выставленные в э</w:t>
      </w:r>
      <w:r>
        <w:rPr>
          <w:rFonts w:ascii="Times New Roman" w:eastAsia="Times New Roman" w:hAnsi="Times New Roman" w:cs="Times New Roman"/>
        </w:rPr>
        <w:t>той категории, по своему усмотрению и обязуется при публикации проектов указывать название компании или имя дизайнера, выполнивших работу.</w:t>
      </w:r>
    </w:p>
    <w:p w:rsidR="00B87BAF" w:rsidRDefault="00483B56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5.4.Заявки на участие в Конкурсе принимаются до 27 июля 2014 года.</w:t>
      </w:r>
    </w:p>
    <w:p w:rsidR="00B87BAF" w:rsidRDefault="00B87BAF">
      <w:pPr>
        <w:pStyle w:val="Standard"/>
        <w:rPr>
          <w:rFonts w:ascii="Times New Roman" w:eastAsia="Calibri" w:hAnsi="Times New Roman" w:cs="Calibri"/>
          <w:color w:val="auto"/>
        </w:rPr>
      </w:pPr>
    </w:p>
    <w:p w:rsidR="00B87BAF" w:rsidRDefault="00483B56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6.Порядок публикации конкурсных работ</w:t>
      </w:r>
    </w:p>
    <w:p w:rsidR="00B87BAF" w:rsidRDefault="00483B56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6.1.Конкурс</w:t>
      </w:r>
      <w:r>
        <w:rPr>
          <w:rFonts w:ascii="Times New Roman" w:eastAsia="Times New Roman" w:hAnsi="Times New Roman" w:cs="Times New Roman"/>
        </w:rPr>
        <w:t>ные работы публикуются в период проведения конкурса с 6 марта по 24 июля 2014г. на сайте 72.ru на коммерческой и некоммерческой основе.</w:t>
      </w:r>
    </w:p>
    <w:p w:rsidR="00B87BAF" w:rsidRDefault="00483B56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6.1.1.Участие на коммерческой основе предполагает  трехдневное (в будни) и четырехдневное (будни + выходные) размещение </w:t>
      </w:r>
      <w:r>
        <w:rPr>
          <w:rFonts w:ascii="Times New Roman" w:eastAsia="Times New Roman" w:hAnsi="Times New Roman" w:cs="Times New Roman"/>
        </w:rPr>
        <w:t>конкурсной работы Участника в разделе "Дом" на сайте 72.ru с анонсированием на главной странице сайта 72.ru с указанием адресного блока и гиперссылок на сайт (если такой имеется). В публикацию входят: дизайн-проект (текст и фотоматериалы), а также полный а</w:t>
      </w:r>
      <w:r>
        <w:rPr>
          <w:rFonts w:ascii="Times New Roman" w:eastAsia="Times New Roman" w:hAnsi="Times New Roman" w:cs="Times New Roman"/>
        </w:rPr>
        <w:t>дресный блок дизайнерской компании/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частно</w:t>
      </w:r>
      <w:proofErr w:type="spellEnd"/>
      <w:r>
        <w:rPr>
          <w:rFonts w:ascii="Times New Roman" w:eastAsia="Times New Roman" w:hAnsi="Times New Roman" w:cs="Times New Roman"/>
        </w:rPr>
        <w:t xml:space="preserve"> практикующего</w:t>
      </w:r>
      <w:proofErr w:type="gramEnd"/>
      <w:r>
        <w:rPr>
          <w:rFonts w:ascii="Times New Roman" w:eastAsia="Times New Roman" w:hAnsi="Times New Roman" w:cs="Times New Roman"/>
        </w:rPr>
        <w:t xml:space="preserve"> дизайнера с логотипом/личным фото.</w:t>
      </w:r>
    </w:p>
    <w:p w:rsidR="00B87BAF" w:rsidRDefault="00483B56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6.1.2.Участие в конкурсе на некоммерческой основе предполагает размещение работы Участника, в которую входит дизайн-проект (текст и фотоматериалы) без адресного блок</w:t>
      </w:r>
      <w:r>
        <w:rPr>
          <w:rFonts w:ascii="Times New Roman" w:eastAsia="Times New Roman" w:hAnsi="Times New Roman" w:cs="Times New Roman"/>
        </w:rPr>
        <w:t xml:space="preserve">а </w:t>
      </w:r>
      <w:proofErr w:type="gramStart"/>
      <w:r>
        <w:rPr>
          <w:rFonts w:ascii="Times New Roman" w:eastAsia="Times New Roman" w:hAnsi="Times New Roman" w:cs="Times New Roman"/>
        </w:rPr>
        <w:t>на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разделе "Дом" на сайте 72.ru с анонсированием на главной странице сайта 72.ru. Однако в этом случае Оргкомитет оставляет за собой право сократить срок размещения конкурсной работы на сайте до 1 (одного) календарного дня.</w:t>
      </w:r>
    </w:p>
    <w:p w:rsidR="00B87BAF" w:rsidRDefault="00483B56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6.1.3.Стоимость платного </w:t>
      </w:r>
      <w:r>
        <w:rPr>
          <w:rFonts w:ascii="Times New Roman" w:eastAsia="Times New Roman" w:hAnsi="Times New Roman" w:cs="Times New Roman"/>
        </w:rPr>
        <w:t xml:space="preserve">размещения дизайн-проекта: 4 (четыре)  </w:t>
      </w:r>
      <w:proofErr w:type="spellStart"/>
      <w:r>
        <w:rPr>
          <w:rFonts w:ascii="Times New Roman" w:eastAsia="Times New Roman" w:hAnsi="Times New Roman" w:cs="Times New Roman"/>
        </w:rPr>
        <w:t>тыс</w:t>
      </w:r>
      <w:proofErr w:type="gramStart"/>
      <w:r>
        <w:rPr>
          <w:rFonts w:ascii="Times New Roman" w:eastAsia="Times New Roman" w:hAnsi="Times New Roman" w:cs="Times New Roman"/>
        </w:rPr>
        <w:t>.р</w:t>
      </w:r>
      <w:proofErr w:type="gramEnd"/>
      <w:r>
        <w:rPr>
          <w:rFonts w:ascii="Times New Roman" w:eastAsia="Times New Roman" w:hAnsi="Times New Roman" w:cs="Times New Roman"/>
        </w:rPr>
        <w:t>уб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B87BAF" w:rsidRDefault="00483B56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6.1.4.Публикация работ с оплаченным размещением является приоритетной.</w:t>
      </w:r>
    </w:p>
    <w:p w:rsidR="00B87BAF" w:rsidRDefault="00B87BAF">
      <w:pPr>
        <w:pStyle w:val="Standard"/>
        <w:rPr>
          <w:rFonts w:ascii="Times New Roman" w:eastAsia="Calibri" w:hAnsi="Times New Roman" w:cs="Calibri"/>
          <w:color w:val="auto"/>
        </w:rPr>
      </w:pPr>
    </w:p>
    <w:p w:rsidR="00B87BAF" w:rsidRDefault="00483B56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7.</w:t>
      </w:r>
      <w:r>
        <w:rPr>
          <w:rFonts w:ascii="Times New Roman" w:eastAsia="Times New Roman" w:hAnsi="Times New Roman" w:cs="Times New Roman"/>
          <w:b/>
          <w:bCs/>
        </w:rPr>
        <w:t>Номинации Конкурса</w:t>
      </w:r>
    </w:p>
    <w:p w:rsidR="00B87BAF" w:rsidRDefault="00483B56">
      <w:pPr>
        <w:pStyle w:val="a3"/>
        <w:spacing w:before="280" w:after="0"/>
      </w:pPr>
      <w:r>
        <w:t>7.1.</w:t>
      </w:r>
      <w:r>
        <w:rPr>
          <w:rFonts w:eastAsia="Tahoma" w:cs="Tahoma"/>
        </w:rPr>
        <w:t>«Реализованный дизайн-проект коммерческой недвижимости»;</w:t>
      </w:r>
    </w:p>
    <w:p w:rsidR="00B87BAF" w:rsidRDefault="00483B56">
      <w:pPr>
        <w:pStyle w:val="Standard"/>
        <w:autoSpaceDE w:val="0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7.2.«Реализованный дизайн-проект частного дома»;</w:t>
      </w:r>
    </w:p>
    <w:p w:rsidR="00B87BAF" w:rsidRDefault="00483B56">
      <w:pPr>
        <w:pStyle w:val="Standard"/>
        <w:autoSpaceDE w:val="0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7.3.«Нереализованный дизайн-проект коммерческой недвижимости»;</w:t>
      </w:r>
    </w:p>
    <w:p w:rsidR="00B87BAF" w:rsidRDefault="00483B56">
      <w:pPr>
        <w:pStyle w:val="Standard"/>
        <w:autoSpaceDE w:val="0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7.4.«Нереализованный дизайн-проект частного дома»;</w:t>
      </w:r>
    </w:p>
    <w:p w:rsidR="00B87BAF" w:rsidRDefault="00483B56">
      <w:pPr>
        <w:pStyle w:val="Standard"/>
        <w:autoSpaceDE w:val="0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7.5.«Дизайнерские предметы в интерьере»;</w:t>
      </w:r>
    </w:p>
    <w:p w:rsidR="00B87BAF" w:rsidRDefault="00483B56">
      <w:pPr>
        <w:pStyle w:val="Standard"/>
        <w:autoSpaceDE w:val="0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7.6.«Ландшафтный дизайн».</w:t>
      </w:r>
    </w:p>
    <w:p w:rsidR="00B87BAF" w:rsidRDefault="00483B56">
      <w:pPr>
        <w:pStyle w:val="Standard"/>
        <w:numPr>
          <w:ilvl w:val="1"/>
          <w:numId w:val="1"/>
        </w:numPr>
        <w:autoSpaceDE w:val="0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Награждается победитель </w:t>
      </w:r>
      <w:r>
        <w:rPr>
          <w:rFonts w:ascii="Times New Roman" w:eastAsia="Tahoma" w:hAnsi="Times New Roman"/>
        </w:rPr>
        <w:t xml:space="preserve">онлайн-номинации «Приз зрительских симпатий» </w:t>
      </w:r>
      <w:r>
        <w:rPr>
          <w:rFonts w:ascii="Times New Roman" w:eastAsia="Tahoma" w:hAnsi="Times New Roman"/>
        </w:rPr>
        <w:t>(по ит</w:t>
      </w:r>
      <w:r>
        <w:rPr>
          <w:rFonts w:ascii="Times New Roman" w:eastAsia="Tahoma" w:hAnsi="Times New Roman"/>
        </w:rPr>
        <w:t>огам онлайн-голосования).</w:t>
      </w:r>
    </w:p>
    <w:p w:rsidR="00B87BAF" w:rsidRDefault="00483B56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7.8.Организаторы оставляют за собой право вносить коррективы в список номинаций.</w:t>
      </w:r>
    </w:p>
    <w:p w:rsidR="00B87BAF" w:rsidRDefault="00483B56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hAnsi="Times New Roman"/>
        </w:rPr>
        <w:t>.9</w:t>
      </w:r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Награждается победитель в номинации  от титульного партнера ОАО </w:t>
      </w:r>
      <w:r>
        <w:rPr>
          <w:rFonts w:ascii="Times New Roman" w:eastAsia="Tahoma" w:hAnsi="Times New Roman"/>
        </w:rPr>
        <w:t>«</w:t>
      </w:r>
      <w:proofErr w:type="spellStart"/>
      <w:r>
        <w:rPr>
          <w:rFonts w:ascii="Times New Roman" w:eastAsia="Tahoma" w:hAnsi="Times New Roman"/>
        </w:rPr>
        <w:t>Сибстройсервис</w:t>
      </w:r>
      <w:proofErr w:type="spellEnd"/>
      <w:r>
        <w:rPr>
          <w:rFonts w:ascii="Times New Roman" w:eastAsia="Tahoma" w:hAnsi="Times New Roman"/>
        </w:rPr>
        <w:t>» «Воплощение мечты». Для участия в данной номинации по техническо</w:t>
      </w:r>
      <w:r>
        <w:rPr>
          <w:rFonts w:ascii="Times New Roman" w:eastAsia="Tahoma" w:hAnsi="Times New Roman"/>
        </w:rPr>
        <w:t xml:space="preserve">му заданию партнера нужно представить </w:t>
      </w:r>
      <w:r>
        <w:rPr>
          <w:rFonts w:ascii="Times New Roman" w:eastAsia="Tahoma" w:hAnsi="Times New Roman"/>
        </w:rPr>
        <w:t xml:space="preserve">интересный дизайн-проект для жилья </w:t>
      </w:r>
      <w:proofErr w:type="gramStart"/>
      <w:r>
        <w:rPr>
          <w:rFonts w:ascii="Times New Roman" w:eastAsia="Tahoma" w:hAnsi="Times New Roman"/>
        </w:rPr>
        <w:t>комфорт-класса</w:t>
      </w:r>
      <w:proofErr w:type="gramEnd"/>
      <w:r>
        <w:rPr>
          <w:rFonts w:ascii="Times New Roman" w:eastAsia="Tahoma" w:hAnsi="Times New Roman"/>
        </w:rPr>
        <w:t>.</w:t>
      </w:r>
    </w:p>
    <w:p w:rsidR="00B87BAF" w:rsidRDefault="00B87BAF">
      <w:pPr>
        <w:pStyle w:val="Standard"/>
        <w:rPr>
          <w:rFonts w:ascii="Times New Roman" w:eastAsia="Tahoma" w:hAnsi="Times New Roman"/>
        </w:rPr>
      </w:pPr>
    </w:p>
    <w:p w:rsidR="00B87BAF" w:rsidRDefault="00483B56">
      <w:pPr>
        <w:pStyle w:val="Standard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8.Подведение итогов и награждение победителей Конкурса</w:t>
      </w:r>
    </w:p>
    <w:p w:rsidR="00B87BAF" w:rsidRDefault="00483B56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8.1.Жюри определяет победителей, занявших 1 (первое) место в каждой из представленных </w:t>
      </w:r>
      <w:r>
        <w:rPr>
          <w:rFonts w:ascii="Times New Roman" w:eastAsia="Times New Roman" w:hAnsi="Times New Roman" w:cs="Times New Roman"/>
        </w:rPr>
        <w:lastRenderedPageBreak/>
        <w:t>номинаций (п. 7.1.-7.6.)</w:t>
      </w:r>
    </w:p>
    <w:p w:rsidR="00B87BAF" w:rsidRDefault="00483B56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8.2.В номинации «Приз зрительских симпатий» победителей определяют посетители сайта 72.ru путем онлайн-голосования.</w:t>
      </w:r>
    </w:p>
    <w:p w:rsidR="00B87BAF" w:rsidRDefault="00483B56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8.3.Генеральный Партнер Конкурса и Титульный партнер Конкурса определяют победителей в заявленных специальных номинациях.</w:t>
      </w:r>
    </w:p>
    <w:p w:rsidR="00B87BAF" w:rsidRDefault="00483B56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8.4.Сроки подвед</w:t>
      </w:r>
      <w:r>
        <w:rPr>
          <w:rFonts w:ascii="Times New Roman" w:eastAsia="Times New Roman" w:hAnsi="Times New Roman" w:cs="Times New Roman"/>
        </w:rPr>
        <w:t>ения итогов Конкурса, подсчет голосов:  с 11 по 21 августа 2014 года.</w:t>
      </w:r>
    </w:p>
    <w:p w:rsidR="00B87BAF" w:rsidRDefault="00483B56">
      <w:pPr>
        <w:pStyle w:val="Standard"/>
        <w:tabs>
          <w:tab w:val="left" w:pos="189"/>
          <w:tab w:val="left" w:pos="584"/>
          <w:tab w:val="left" w:pos="617"/>
        </w:tabs>
        <w:spacing w:line="200" w:lineRule="atLeast"/>
        <w:ind w:left="-33"/>
        <w:jc w:val="both"/>
      </w:pPr>
      <w:r>
        <w:rPr>
          <w:rStyle w:val="StrongEmphasis"/>
          <w:rFonts w:ascii="Times New Roman" w:eastAsia="Times New Roman" w:hAnsi="Times New Roman" w:cs="Times New Roman"/>
          <w:b w:val="0"/>
          <w:bCs w:val="0"/>
        </w:rPr>
        <w:t>8.5. Призы выдаются при наличии документа, удостоверяющего личность.</w:t>
      </w:r>
    </w:p>
    <w:p w:rsidR="00B87BAF" w:rsidRDefault="00483B56">
      <w:pPr>
        <w:pStyle w:val="Standard"/>
        <w:tabs>
          <w:tab w:val="left" w:pos="189"/>
          <w:tab w:val="left" w:pos="584"/>
          <w:tab w:val="left" w:pos="617"/>
        </w:tabs>
        <w:spacing w:line="200" w:lineRule="atLeast"/>
        <w:ind w:left="-33"/>
        <w:jc w:val="both"/>
      </w:pPr>
      <w:r>
        <w:rPr>
          <w:rStyle w:val="Internetlink"/>
          <w:rFonts w:ascii="Times New Roman" w:eastAsia="Times New Roman" w:hAnsi="Times New Roman" w:cs="Times New Roman"/>
          <w:color w:val="000000"/>
          <w:u w:val="none"/>
        </w:rPr>
        <w:t>8.6. Призы не могут быть переданы другим лицам, а также выданы в денежном эквиваленте.</w:t>
      </w:r>
    </w:p>
    <w:p w:rsidR="00B87BAF" w:rsidRDefault="00483B56">
      <w:pPr>
        <w:pStyle w:val="Standard"/>
        <w:tabs>
          <w:tab w:val="left" w:pos="189"/>
          <w:tab w:val="left" w:pos="584"/>
          <w:tab w:val="left" w:pos="617"/>
        </w:tabs>
        <w:spacing w:line="200" w:lineRule="atLeast"/>
        <w:ind w:left="-33"/>
        <w:jc w:val="both"/>
      </w:pPr>
      <w:r>
        <w:rPr>
          <w:rStyle w:val="Internetlink"/>
          <w:rFonts w:ascii="Times New Roman" w:eastAsia="Times New Roman" w:hAnsi="Times New Roman" w:cs="Times New Roman"/>
          <w:color w:val="000000"/>
          <w:u w:val="none"/>
        </w:rPr>
        <w:t>8.7. В случае если участник п</w:t>
      </w:r>
      <w:r>
        <w:rPr>
          <w:rStyle w:val="Internetlink"/>
          <w:rFonts w:ascii="Times New Roman" w:eastAsia="Times New Roman" w:hAnsi="Times New Roman" w:cs="Times New Roman"/>
          <w:color w:val="000000"/>
          <w:u w:val="none"/>
        </w:rPr>
        <w:t>о каким-либо причинам не может подъехать в указанное место для получения приза, приз не отправляется ему по почте.</w:t>
      </w:r>
    </w:p>
    <w:p w:rsidR="00B87BAF" w:rsidRDefault="00483B56">
      <w:pPr>
        <w:pStyle w:val="Standard"/>
        <w:tabs>
          <w:tab w:val="left" w:pos="189"/>
          <w:tab w:val="left" w:pos="584"/>
          <w:tab w:val="left" w:pos="617"/>
        </w:tabs>
        <w:spacing w:line="200" w:lineRule="atLeast"/>
        <w:ind w:left="-33"/>
        <w:jc w:val="both"/>
      </w:pPr>
      <w:r>
        <w:rPr>
          <w:rStyle w:val="Internetlink"/>
          <w:rFonts w:ascii="Times New Roman" w:eastAsia="Times New Roman" w:hAnsi="Times New Roman" w:cs="Times New Roman"/>
          <w:color w:val="000000"/>
          <w:u w:val="none"/>
        </w:rPr>
        <w:t>8.8. Если победитель не получает приз в течение 30 рабочих дней со дня подведения и размещения итогов Конкурса, актуальность выдачи приза утр</w:t>
      </w:r>
      <w:r>
        <w:rPr>
          <w:rStyle w:val="Internetlink"/>
          <w:rFonts w:ascii="Times New Roman" w:eastAsia="Times New Roman" w:hAnsi="Times New Roman" w:cs="Times New Roman"/>
          <w:color w:val="000000"/>
          <w:u w:val="none"/>
        </w:rPr>
        <w:t>ачивается.</w:t>
      </w:r>
    </w:p>
    <w:p w:rsidR="00B87BAF" w:rsidRDefault="00483B56">
      <w:pPr>
        <w:pStyle w:val="a3"/>
        <w:spacing w:before="0" w:after="0" w:line="200" w:lineRule="atLeast"/>
      </w:pPr>
      <w:r>
        <w:t>8.9. Организатор имеет право вносить в опубликованную работу Дизайнера рекламную информацию Партнера, Спонсора проекта в виде логотипов с функцией перехода на сайт компании, а также врезки в текст с иллюстрацией, изображающей продукцию Партнера/</w:t>
      </w:r>
      <w:r>
        <w:t>Спонсора и небольшим комментарием.</w:t>
      </w:r>
    </w:p>
    <w:p w:rsidR="00B87BAF" w:rsidRDefault="00483B56">
      <w:pPr>
        <w:pStyle w:val="a3"/>
        <w:spacing w:before="0" w:after="0" w:line="200" w:lineRule="atLeast"/>
      </w:pPr>
      <w:r>
        <w:t xml:space="preserve">8.10. </w:t>
      </w:r>
      <w:r>
        <w:rPr>
          <w:rStyle w:val="StrongEmphasis"/>
          <w:b w:val="0"/>
          <w:bCs w:val="0"/>
          <w:color w:val="auto"/>
          <w:lang w:eastAsia="zh-CN" w:bidi="ar-SA"/>
        </w:rPr>
        <w:t xml:space="preserve">Принимая участие в </w:t>
      </w:r>
      <w:proofErr w:type="gramStart"/>
      <w:r>
        <w:rPr>
          <w:rStyle w:val="StrongEmphasis"/>
          <w:b w:val="0"/>
          <w:bCs w:val="0"/>
          <w:color w:val="auto"/>
          <w:lang w:eastAsia="zh-CN" w:bidi="ar-SA"/>
        </w:rPr>
        <w:t>Конкурсе</w:t>
      </w:r>
      <w:proofErr w:type="gramEnd"/>
      <w:r>
        <w:rPr>
          <w:rStyle w:val="StrongEmphasis"/>
          <w:b w:val="0"/>
          <w:bCs w:val="0"/>
          <w:color w:val="auto"/>
          <w:lang w:eastAsia="zh-CN" w:bidi="ar-SA"/>
        </w:rPr>
        <w:t xml:space="preserve"> участник подтверждает авторство в отношении конкурсной работы, а также что данная работа не нарушает права третьих лиц, и передает исключительные права на свой дизайн проект, рассказ, </w:t>
      </w:r>
      <w:r>
        <w:rPr>
          <w:rStyle w:val="StrongEmphasis"/>
          <w:b w:val="0"/>
          <w:bCs w:val="0"/>
          <w:color w:val="auto"/>
          <w:lang w:eastAsia="zh-CN" w:bidi="ar-SA"/>
        </w:rPr>
        <w:t>фотографии и видео в полном объеме Организатору и (или) дает свое согласие на использование своего изображения и соглашается с данным Положением.</w:t>
      </w:r>
    </w:p>
    <w:p w:rsidR="00B87BAF" w:rsidRDefault="00483B56">
      <w:pPr>
        <w:pStyle w:val="a3"/>
        <w:spacing w:before="0" w:after="0" w:line="200" w:lineRule="atLeast"/>
      </w:pPr>
      <w:r>
        <w:rPr>
          <w:rStyle w:val="StrongEmphasis"/>
          <w:b w:val="0"/>
          <w:bCs w:val="0"/>
          <w:color w:val="auto"/>
          <w:lang w:eastAsia="zh-CN" w:bidi="ar-SA"/>
        </w:rPr>
        <w:t>8.11. Размещая свой рассказ, фотографии и видео на сайте Организатора, участник предоставляет Организатору пра</w:t>
      </w:r>
      <w:r>
        <w:rPr>
          <w:rStyle w:val="StrongEmphasis"/>
          <w:b w:val="0"/>
          <w:bCs w:val="0"/>
          <w:color w:val="auto"/>
          <w:lang w:eastAsia="zh-CN" w:bidi="ar-SA"/>
        </w:rPr>
        <w:t>во на использование, повторное использование, публикацию и повторную публикацию присланных изображений и текста полностью или частично, в оригинале или измененной форме.</w:t>
      </w:r>
    </w:p>
    <w:p w:rsidR="00B87BAF" w:rsidRDefault="00483B56">
      <w:pPr>
        <w:pStyle w:val="a3"/>
        <w:spacing w:before="0" w:after="0" w:line="200" w:lineRule="atLeast"/>
      </w:pPr>
      <w:r>
        <w:rPr>
          <w:rStyle w:val="StrongEmphasis"/>
          <w:b w:val="0"/>
          <w:bCs w:val="0"/>
          <w:color w:val="auto"/>
          <w:lang w:eastAsia="zh-CN" w:bidi="ar-SA"/>
        </w:rPr>
        <w:t>8.12. Срок предоставления права не ограничен временными рамками проведения Конкурса.</w:t>
      </w:r>
    </w:p>
    <w:p w:rsidR="00B87BAF" w:rsidRDefault="00483B56">
      <w:pPr>
        <w:pStyle w:val="a3"/>
        <w:spacing w:before="0" w:after="0" w:line="200" w:lineRule="atLeast"/>
      </w:pPr>
      <w:r>
        <w:rPr>
          <w:rStyle w:val="StrongEmphasis"/>
          <w:b w:val="0"/>
          <w:bCs w:val="0"/>
          <w:color w:val="auto"/>
          <w:lang w:eastAsia="zh-CN" w:bidi="ar-SA"/>
        </w:rPr>
        <w:t>8.13. Организаторы вправе использовать работы участников (с указанием автора), полученные в ходе Конкурса, для рекламы, реализации и продвижения Конкурса и онлайн-голосования.</w:t>
      </w:r>
    </w:p>
    <w:p w:rsidR="00B87BAF" w:rsidRDefault="00483B56">
      <w:pPr>
        <w:pStyle w:val="a3"/>
        <w:spacing w:before="0" w:after="0" w:line="200" w:lineRule="atLeast"/>
      </w:pPr>
      <w:r>
        <w:rPr>
          <w:rStyle w:val="StrongEmphasis"/>
          <w:b w:val="0"/>
          <w:bCs w:val="0"/>
          <w:color w:val="auto"/>
          <w:lang w:eastAsia="zh-CN" w:bidi="ar-SA"/>
        </w:rPr>
        <w:t xml:space="preserve">8.14. </w:t>
      </w:r>
      <w:proofErr w:type="gramStart"/>
      <w:r>
        <w:rPr>
          <w:rStyle w:val="StrongEmphasis"/>
          <w:b w:val="0"/>
          <w:bCs w:val="0"/>
          <w:color w:val="auto"/>
          <w:lang w:eastAsia="zh-CN" w:bidi="ar-SA"/>
        </w:rPr>
        <w:t xml:space="preserve">Факт участия в Конкурсе означает, что участники Конкурса дают согласие на </w:t>
      </w:r>
      <w:r>
        <w:rPr>
          <w:rStyle w:val="StrongEmphasis"/>
          <w:b w:val="0"/>
          <w:bCs w:val="0"/>
          <w:color w:val="auto"/>
          <w:lang w:eastAsia="zh-CN" w:bidi="ar-SA"/>
        </w:rPr>
        <w:t>обработку их персональных данных Организатором  в соответствии с действующим законодательством Российской Федерации с целью отправки им призов и что их имена, фамилии, фотографии и иные материалы о них могут быть использованы Организатором, его уполномочен</w:t>
      </w:r>
      <w:r>
        <w:rPr>
          <w:rStyle w:val="StrongEmphasis"/>
          <w:b w:val="0"/>
          <w:bCs w:val="0"/>
          <w:color w:val="auto"/>
          <w:lang w:eastAsia="zh-CN" w:bidi="ar-SA"/>
        </w:rPr>
        <w:t>ными производителями и/или его рекламными агентствами в рекламных целях и в целях информирования о Конкурсе</w:t>
      </w:r>
      <w:proofErr w:type="gramEnd"/>
      <w:r>
        <w:rPr>
          <w:rStyle w:val="StrongEmphasis"/>
          <w:b w:val="0"/>
          <w:bCs w:val="0"/>
          <w:color w:val="auto"/>
          <w:lang w:eastAsia="zh-CN" w:bidi="ar-SA"/>
        </w:rPr>
        <w:t xml:space="preserve"> на территории РФ без уплаты какого-либо вознаграждения участникам.</w:t>
      </w:r>
    </w:p>
    <w:p w:rsidR="00B87BAF" w:rsidRDefault="00B87BAF">
      <w:pPr>
        <w:pStyle w:val="Standard"/>
        <w:rPr>
          <w:rFonts w:ascii="Times New Roman" w:eastAsia="Times New Roman" w:hAnsi="Times New Roman" w:cs="Times New Roman"/>
          <w:b/>
        </w:rPr>
      </w:pPr>
    </w:p>
    <w:p w:rsidR="00B87BAF" w:rsidRDefault="00483B56">
      <w:pPr>
        <w:pStyle w:val="Standard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9. Контактная информация</w:t>
      </w:r>
    </w:p>
    <w:p w:rsidR="00B87BAF" w:rsidRDefault="00483B56">
      <w:pPr>
        <w:pStyle w:val="Standard"/>
      </w:pPr>
      <w:r>
        <w:rPr>
          <w:rFonts w:ascii="Times New Roman" w:eastAsia="Times New Roman" w:hAnsi="Times New Roman" w:cs="Times New Roman"/>
          <w:color w:val="auto"/>
        </w:rPr>
        <w:t xml:space="preserve">Заявки на участие необходимо направлять по адресу: </w:t>
      </w:r>
      <w:hyperlink r:id="rId8" w:history="1">
        <w:r>
          <w:rPr>
            <w:rStyle w:val="Internetlink"/>
            <w:rFonts w:ascii="Times New Roman" w:eastAsia="Times New Roman" w:hAnsi="Times New Roman" w:cs="Times New Roman"/>
          </w:rPr>
          <w:t>72doma@ig72.ru</w:t>
        </w:r>
      </w:hyperlink>
      <w:r>
        <w:rPr>
          <w:rFonts w:ascii="Times New Roman" w:eastAsia="Times New Roman" w:hAnsi="Times New Roman" w:cs="Times New Roman"/>
          <w:color w:val="auto"/>
        </w:rPr>
        <w:t xml:space="preserve">, </w:t>
      </w:r>
      <w:hyperlink r:id="rId9" w:history="1">
        <w:r>
          <w:rPr>
            <w:rStyle w:val="Internetlink"/>
            <w:rFonts w:ascii="Times New Roman" w:eastAsia="Times New Roman" w:hAnsi="Times New Roman" w:cs="Times New Roman"/>
          </w:rPr>
          <w:t>taburkina@ig72.ru</w:t>
        </w:r>
      </w:hyperlink>
      <w:r>
        <w:rPr>
          <w:rFonts w:ascii="Times New Roman" w:eastAsia="Times New Roman" w:hAnsi="Times New Roman" w:cs="Times New Roman"/>
          <w:color w:val="auto"/>
        </w:rPr>
        <w:t xml:space="preserve">, </w:t>
      </w:r>
      <w:hyperlink r:id="rId10" w:history="1">
        <w:r>
          <w:rPr>
            <w:rStyle w:val="Internetlink"/>
            <w:rFonts w:ascii="Times New Roman" w:eastAsia="Times New Roman" w:hAnsi="Times New Roman" w:cs="Times New Roman"/>
          </w:rPr>
          <w:t>echerkasova@ig72.ru</w:t>
        </w:r>
      </w:hyperlink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Arial" w:hAnsi="Times New Roman" w:cs="Arial"/>
        </w:rPr>
        <w:t>(</w:t>
      </w:r>
      <w:r>
        <w:rPr>
          <w:rFonts w:ascii="Times New Roman" w:eastAsia="Times New Roman" w:hAnsi="Times New Roman" w:cs="Arial"/>
        </w:rPr>
        <w:t>с</w:t>
      </w:r>
      <w:r>
        <w:rPr>
          <w:rFonts w:ascii="Times New Roman" w:eastAsia="Arial" w:hAnsi="Times New Roman" w:cs="Arial"/>
        </w:rPr>
        <w:t xml:space="preserve"> </w:t>
      </w:r>
      <w:r>
        <w:rPr>
          <w:rFonts w:ascii="Times New Roman" w:eastAsia="Times New Roman" w:hAnsi="Times New Roman" w:cs="Arial"/>
        </w:rPr>
        <w:t>пометкой</w:t>
      </w:r>
      <w:r>
        <w:rPr>
          <w:rFonts w:ascii="Times New Roman" w:eastAsia="Arial" w:hAnsi="Times New Roman" w:cs="Arial"/>
        </w:rPr>
        <w:t xml:space="preserve"> «</w:t>
      </w:r>
      <w:r>
        <w:rPr>
          <w:rFonts w:ascii="Times New Roman" w:eastAsia="Times New Roman" w:hAnsi="Times New Roman" w:cs="Arial"/>
        </w:rPr>
        <w:t>Дизайн</w:t>
      </w:r>
      <w:r>
        <w:rPr>
          <w:rFonts w:ascii="Times New Roman" w:eastAsia="Arial" w:hAnsi="Times New Roman" w:cs="Arial"/>
        </w:rPr>
        <w:t xml:space="preserve"> </w:t>
      </w:r>
      <w:r>
        <w:rPr>
          <w:rFonts w:ascii="Times New Roman" w:eastAsia="Times New Roman" w:hAnsi="Times New Roman" w:cs="Arial"/>
        </w:rPr>
        <w:t>в</w:t>
      </w:r>
      <w:r>
        <w:rPr>
          <w:rFonts w:ascii="Times New Roman" w:eastAsia="Arial" w:hAnsi="Times New Roman" w:cs="Arial"/>
        </w:rPr>
        <w:t xml:space="preserve"> </w:t>
      </w:r>
      <w:r>
        <w:rPr>
          <w:rFonts w:ascii="Times New Roman" w:eastAsia="Times New Roman" w:hAnsi="Times New Roman" w:cs="Arial"/>
        </w:rPr>
        <w:t>квадрате</w:t>
      </w:r>
      <w:r>
        <w:rPr>
          <w:rFonts w:ascii="Times New Roman" w:eastAsia="Arial" w:hAnsi="Times New Roman" w:cs="Arial"/>
        </w:rPr>
        <w:t>»)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B87BAF" w:rsidRDefault="00483B56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Контактные лица: руководитель проекта «Дом» на сайте 72.ru Светлана Банных, менеджер проекта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проекта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«Дом» на сайте 72.ru Наталья </w:t>
      </w:r>
      <w:proofErr w:type="spellStart"/>
      <w:r>
        <w:rPr>
          <w:rFonts w:ascii="Times New Roman" w:eastAsia="Times New Roman" w:hAnsi="Times New Roman" w:cs="Times New Roman"/>
        </w:rPr>
        <w:t>Табуркина</w:t>
      </w:r>
      <w:proofErr w:type="spellEnd"/>
      <w:r>
        <w:rPr>
          <w:rFonts w:ascii="Times New Roman" w:eastAsia="Times New Roman" w:hAnsi="Times New Roman" w:cs="Times New Roman"/>
        </w:rPr>
        <w:t>, редактор проекта «Дом» на сайте 72.ru Екатерина Черкасова. Телефон</w:t>
      </w:r>
      <w:r>
        <w:rPr>
          <w:rFonts w:ascii="Times New Roman" w:eastAsia="Times New Roman" w:hAnsi="Times New Roman" w:cs="Arial"/>
        </w:rPr>
        <w:t>ы</w:t>
      </w:r>
      <w:r>
        <w:rPr>
          <w:rFonts w:ascii="Times New Roman" w:eastAsia="Arial" w:hAnsi="Times New Roman" w:cs="Arial"/>
        </w:rPr>
        <w:t xml:space="preserve">: </w:t>
      </w:r>
      <w:r>
        <w:rPr>
          <w:rFonts w:ascii="Times New Roman" w:eastAsia="Tahoma" w:hAnsi="Times New Roman" w:cs="Arial"/>
        </w:rPr>
        <w:t>8 (3452) 56-72-72, доб.</w:t>
      </w:r>
      <w:r>
        <w:rPr>
          <w:rFonts w:ascii="Times New Roman" w:eastAsia="Tahoma" w:hAnsi="Times New Roman" w:cs="Arial"/>
        </w:rPr>
        <w:t>122, 8 (3452) 92-06-06</w:t>
      </w:r>
      <w:r>
        <w:rPr>
          <w:rFonts w:ascii="Times New Roman" w:eastAsia="Arial" w:hAnsi="Times New Roman" w:cs="Arial"/>
        </w:rPr>
        <w:t>.</w:t>
      </w:r>
    </w:p>
    <w:p w:rsidR="00B87BAF" w:rsidRDefault="00B87BAF">
      <w:pPr>
        <w:pStyle w:val="Standard"/>
        <w:rPr>
          <w:rFonts w:ascii="Times New Roman" w:eastAsia="Calibri" w:hAnsi="Times New Roman" w:cs="Calibri"/>
          <w:color w:val="auto"/>
        </w:rPr>
      </w:pPr>
    </w:p>
    <w:p w:rsidR="00B87BAF" w:rsidRDefault="00483B56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*подробности уточняйте у менеджеров сайта 72.ru</w:t>
      </w:r>
    </w:p>
    <w:sectPr w:rsidR="00B87BA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56" w:rsidRDefault="00483B56">
      <w:r>
        <w:separator/>
      </w:r>
    </w:p>
  </w:endnote>
  <w:endnote w:type="continuationSeparator" w:id="0">
    <w:p w:rsidR="00483B56" w:rsidRDefault="0048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56" w:rsidRDefault="00483B56">
      <w:r>
        <w:separator/>
      </w:r>
    </w:p>
  </w:footnote>
  <w:footnote w:type="continuationSeparator" w:id="0">
    <w:p w:rsidR="00483B56" w:rsidRDefault="00483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37E8"/>
    <w:multiLevelType w:val="multilevel"/>
    <w:tmpl w:val="1778CD3A"/>
    <w:lvl w:ilvl="0">
      <w:start w:val="7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87BAF"/>
    <w:rsid w:val="00483B56"/>
    <w:rsid w:val="00B83B46"/>
    <w:rsid w:val="00B8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ru-RU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Normal (Web)"/>
    <w:basedOn w:val="Standard"/>
    <w:pPr>
      <w:spacing w:before="28" w:after="100" w:line="10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basedOn w:val="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ru-RU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Normal (Web)"/>
    <w:basedOn w:val="Standard"/>
    <w:pPr>
      <w:spacing w:before="28" w:after="100" w:line="10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basedOn w:val="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2doma@ig72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cherkasova@ig72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burkina@ig7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3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Лязатушка</dc:creator>
  <cp:lastModifiedBy>Лязатушка</cp:lastModifiedBy>
  <cp:revision>1</cp:revision>
  <dcterms:created xsi:type="dcterms:W3CDTF">2014-03-24T11:14:00Z</dcterms:created>
  <dcterms:modified xsi:type="dcterms:W3CDTF">2014-03-24T11:15:00Z</dcterms:modified>
</cp:coreProperties>
</file>