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0D" w:rsidRPr="00DA740D" w:rsidRDefault="00DA740D" w:rsidP="00DA740D">
      <w:pPr>
        <w:pStyle w:val="Standard"/>
      </w:pPr>
      <w:r w:rsidRPr="00DA740D">
        <w:t>На сегодняшний день действуют следующие маршруты к садоводческим товариществам:</w:t>
      </w:r>
    </w:p>
    <w:p w:rsidR="00DA740D" w:rsidRPr="00DA740D" w:rsidRDefault="00DA740D" w:rsidP="00DA740D">
      <w:pPr>
        <w:pStyle w:val="Standard"/>
        <w:numPr>
          <w:ilvl w:val="0"/>
          <w:numId w:val="4"/>
        </w:numPr>
      </w:pPr>
      <w:r w:rsidRPr="00DA740D">
        <w:t>маршрут № 109 «г. Ростов-на-Дону (пл. 1-ой Русской Революции) – сады Природа» – г. Ростов-на-Дону (пл. 1-ой Русской Революции)»;</w:t>
      </w:r>
    </w:p>
    <w:p w:rsidR="00DA740D" w:rsidRPr="00DA740D" w:rsidRDefault="00DA740D" w:rsidP="00DA740D">
      <w:pPr>
        <w:pStyle w:val="Standard"/>
        <w:numPr>
          <w:ilvl w:val="0"/>
          <w:numId w:val="4"/>
        </w:numPr>
      </w:pPr>
      <w:r w:rsidRPr="00DA740D">
        <w:t>маршрут № 105 «г. Ростов-на-Дону (ул. Темерницкая – пер. Островского) – сады «Дружба» – г. Ростов-на-Дону (ул. Темерницкая – пер. Островского)»;</w:t>
      </w:r>
    </w:p>
    <w:p w:rsidR="00DA740D" w:rsidRPr="00DA740D" w:rsidRDefault="00DA740D" w:rsidP="00DA740D">
      <w:pPr>
        <w:pStyle w:val="Standard"/>
        <w:numPr>
          <w:ilvl w:val="0"/>
          <w:numId w:val="4"/>
        </w:numPr>
      </w:pPr>
      <w:r w:rsidRPr="00DA740D">
        <w:t>маршрут № 11</w:t>
      </w:r>
      <w:r w:rsidRPr="00DA740D">
        <w:rPr>
          <w:lang w:val="ru-RU"/>
        </w:rPr>
        <w:t>2</w:t>
      </w:r>
      <w:bookmarkStart w:id="0" w:name="_GoBack"/>
      <w:bookmarkEnd w:id="0"/>
      <w:r w:rsidRPr="00DA740D">
        <w:t xml:space="preserve"> «п. Октябрьский – СНТ «Содружество»– п. Темерницкий – СНТ «Гайдары» (через ТЦ «АШАН» (Северный)»;</w:t>
      </w:r>
    </w:p>
    <w:p w:rsidR="00DA740D" w:rsidRPr="00DA740D" w:rsidRDefault="00DA740D" w:rsidP="00DA740D">
      <w:pPr>
        <w:pStyle w:val="Standard"/>
        <w:numPr>
          <w:ilvl w:val="0"/>
          <w:numId w:val="4"/>
        </w:numPr>
      </w:pPr>
      <w:r w:rsidRPr="00DA740D">
        <w:t>маршрут № 114 «г. Ростов-на-Дону (мкр. Сельмаш) – СНТ «Ветеран» – г. Ростов-на-Дону (мкр. Сельмаш)»;</w:t>
      </w:r>
    </w:p>
    <w:p w:rsidR="00DA740D" w:rsidRPr="00DA740D" w:rsidRDefault="00DA740D" w:rsidP="00DA740D">
      <w:pPr>
        <w:pStyle w:val="Standard"/>
        <w:numPr>
          <w:ilvl w:val="0"/>
          <w:numId w:val="4"/>
        </w:numPr>
      </w:pPr>
      <w:r w:rsidRPr="00DA740D">
        <w:t>маршрут № 114А «г. Ростов-на-Дону (мкр. Сельмаш) – СНТ «Содружество» – г. Ростов-на-Дону (мкр. Сельмаш)»;</w:t>
      </w:r>
    </w:p>
    <w:p w:rsidR="00DA740D" w:rsidRPr="00DA740D" w:rsidRDefault="00DA740D" w:rsidP="00DA740D">
      <w:pPr>
        <w:pStyle w:val="Standard"/>
        <w:numPr>
          <w:ilvl w:val="0"/>
          <w:numId w:val="4"/>
        </w:numPr>
      </w:pPr>
      <w:r w:rsidRPr="00DA740D">
        <w:t>маршрут № 112А «г. Ростов-на-Дону (р-к Темерник) – СНТ «Гайдары» – г. Ростов-на-Дону (р-к Темерник)»;</w:t>
      </w:r>
    </w:p>
    <w:p w:rsidR="00DA740D" w:rsidRPr="00DA740D" w:rsidRDefault="00DA740D" w:rsidP="00DA740D">
      <w:pPr>
        <w:pStyle w:val="Standard"/>
        <w:numPr>
          <w:ilvl w:val="0"/>
          <w:numId w:val="4"/>
        </w:numPr>
      </w:pPr>
      <w:r w:rsidRPr="00DA740D">
        <w:t>маршрут № 101А «г. Ростов-на-Дону (пл. Космонавтов) – Ближние сады – г. Ростов-на-Дону (пл. Космонавтов)»;</w:t>
      </w:r>
    </w:p>
    <w:p w:rsidR="00DA740D" w:rsidRPr="00DA740D" w:rsidRDefault="00DA740D" w:rsidP="00DA740D">
      <w:pPr>
        <w:pStyle w:val="Standard"/>
        <w:numPr>
          <w:ilvl w:val="0"/>
          <w:numId w:val="4"/>
        </w:numPr>
      </w:pPr>
      <w:r w:rsidRPr="00DA740D">
        <w:t>маршрут № 104 «г. Ростов-на-Дону (пл. Космонавтов) – СНТ «Ветеран» – г. Ростов-на-Дону (пл. Космонавтов)»;</w:t>
      </w:r>
    </w:p>
    <w:p w:rsidR="00DA740D" w:rsidRPr="00DA740D" w:rsidRDefault="00DA740D" w:rsidP="00DA740D">
      <w:pPr>
        <w:pStyle w:val="Standard"/>
        <w:numPr>
          <w:ilvl w:val="0"/>
          <w:numId w:val="4"/>
        </w:numPr>
      </w:pPr>
      <w:r w:rsidRPr="00DA740D">
        <w:t>маршрут № 112Б «г. Ростов-на-Дону (р-к Темерник) – СНТ «Исток» – г. Ростов-на-Дону (р-к Темерник)»;</w:t>
      </w:r>
    </w:p>
    <w:p w:rsidR="00DA740D" w:rsidRPr="00DA740D" w:rsidRDefault="00DA740D" w:rsidP="00DA740D">
      <w:pPr>
        <w:pStyle w:val="Standard"/>
        <w:numPr>
          <w:ilvl w:val="0"/>
          <w:numId w:val="4"/>
        </w:numPr>
      </w:pPr>
      <w:r w:rsidRPr="00DA740D">
        <w:t>маршрут № 103 «г. Ростов-на-Дону (пл. Добровольского) – с/т «Приазовье» – г. Ростов-на-Дону (пл.Добровольского)»;</w:t>
      </w:r>
    </w:p>
    <w:p w:rsidR="00DA740D" w:rsidRPr="00DA740D" w:rsidRDefault="00DA740D" w:rsidP="00DA740D">
      <w:pPr>
        <w:pStyle w:val="Standard"/>
        <w:numPr>
          <w:ilvl w:val="0"/>
          <w:numId w:val="4"/>
        </w:numPr>
      </w:pPr>
      <w:r w:rsidRPr="00DA740D">
        <w:t>маршрут № 117 «г. Ростов-на-Дону (пр. Стачки (Мемориал))- сады «Квант» – г. Ростов-на-Дону (пр. Стачки (Мемориал))»;</w:t>
      </w:r>
    </w:p>
    <w:p w:rsidR="00DA740D" w:rsidRPr="00DA740D" w:rsidRDefault="00DA740D" w:rsidP="00DA740D">
      <w:pPr>
        <w:pStyle w:val="Standard"/>
        <w:numPr>
          <w:ilvl w:val="0"/>
          <w:numId w:val="4"/>
        </w:numPr>
      </w:pPr>
      <w:r w:rsidRPr="00DA740D">
        <w:t>маршрут № 117 «г. Ростов-на-Дону (пр. Стачки (Мемориал))- сады «Квант» – г. Ростов-на-Дону (пр. Стачки (Мемориал))»;</w:t>
      </w:r>
    </w:p>
    <w:p w:rsidR="00DA740D" w:rsidRPr="00DA740D" w:rsidRDefault="00DA740D" w:rsidP="00DA740D">
      <w:pPr>
        <w:pStyle w:val="Standard"/>
        <w:numPr>
          <w:ilvl w:val="0"/>
          <w:numId w:val="4"/>
        </w:numPr>
      </w:pPr>
      <w:r w:rsidRPr="00DA740D">
        <w:t>маршрут № 113 «г. Ростов-на-Дону (пл. 1-ой Русской Революции) – с/о «Задонье» – г. Ростов-на-Дону (пл. 1-ой Русской Революции)»;</w:t>
      </w:r>
    </w:p>
    <w:p w:rsidR="00DA740D" w:rsidRPr="00DA740D" w:rsidRDefault="00DA740D" w:rsidP="00DA740D">
      <w:pPr>
        <w:pStyle w:val="Standard"/>
        <w:numPr>
          <w:ilvl w:val="0"/>
          <w:numId w:val="4"/>
        </w:numPr>
      </w:pPr>
      <w:r w:rsidRPr="00DA740D">
        <w:t>маршрут № 112 «Ростов-на-Дону (пл. 1-ой Русской Революции) – с/о «Самара» – г. Ростов-на-Дону (пл. 1-ой Русской Революции)»;</w:t>
      </w:r>
    </w:p>
    <w:p w:rsidR="00DA740D" w:rsidRPr="00DA740D" w:rsidRDefault="00DA740D" w:rsidP="00DA740D">
      <w:pPr>
        <w:pStyle w:val="Standard"/>
        <w:numPr>
          <w:ilvl w:val="0"/>
          <w:numId w:val="4"/>
        </w:numPr>
      </w:pPr>
      <w:r w:rsidRPr="00DA740D">
        <w:t>маршрут № 137 «г. Ростов-на-Дону (пл. Ленина) – с/т «Агропром» – г. Ростов-на-Дону (пл. Ленина)»;</w:t>
      </w:r>
    </w:p>
    <w:p w:rsidR="00DA740D" w:rsidRPr="00DA740D" w:rsidRDefault="00DA740D" w:rsidP="00DA740D">
      <w:pPr>
        <w:pStyle w:val="Standard"/>
        <w:numPr>
          <w:ilvl w:val="0"/>
          <w:numId w:val="4"/>
        </w:numPr>
      </w:pPr>
      <w:r w:rsidRPr="00DA740D">
        <w:t>маршруты № 115, № 115А «г. Ростов-на-Дону (Гл. проходная РСМ) – с/о Ростсельмашевец-2» – г. Ростов-на-Дону (Гл. проходная РСМ)» начнут работу 10 апреля.</w:t>
      </w:r>
    </w:p>
    <w:p w:rsidR="00DA740D" w:rsidRPr="00DA740D" w:rsidRDefault="00DA740D" w:rsidP="00DA740D">
      <w:pPr>
        <w:pStyle w:val="Standard"/>
      </w:pPr>
      <w:r w:rsidRPr="00DA740D">
        <w:t>С 12 апреля планируется начало работы следующих маршрутов:</w:t>
      </w:r>
    </w:p>
    <w:p w:rsidR="00DA740D" w:rsidRPr="00DA740D" w:rsidRDefault="00DA740D" w:rsidP="00DA740D">
      <w:pPr>
        <w:pStyle w:val="Standard"/>
        <w:numPr>
          <w:ilvl w:val="0"/>
          <w:numId w:val="5"/>
        </w:numPr>
      </w:pPr>
      <w:r w:rsidRPr="00DA740D">
        <w:t>маршрут № 105А «г. Ростов-на-Дону (ул. Темерницкая – пер. Островского) – сады «Строитель» – г. Ростов-на-Дону (ул. Темерницкая – пер. Островского)»;</w:t>
      </w:r>
    </w:p>
    <w:p w:rsidR="00DA740D" w:rsidRPr="00DA740D" w:rsidRDefault="00DA740D" w:rsidP="00DA740D">
      <w:pPr>
        <w:pStyle w:val="Standard"/>
        <w:numPr>
          <w:ilvl w:val="0"/>
          <w:numId w:val="5"/>
        </w:numPr>
      </w:pPr>
      <w:r w:rsidRPr="00DA740D">
        <w:t>маршрут № 106 «г. Ростов-на-Дону (ул. Темерницкая – пер. Островского) – сады «Здоровье», «Горизонт» – г. Ростов-на-Дону (ул. Темерницкая – пер. Островского)»;</w:t>
      </w:r>
    </w:p>
    <w:p w:rsidR="00DA740D" w:rsidRPr="00DA740D" w:rsidRDefault="00DA740D" w:rsidP="00DA740D">
      <w:pPr>
        <w:pStyle w:val="Standard"/>
        <w:numPr>
          <w:ilvl w:val="0"/>
          <w:numId w:val="5"/>
        </w:numPr>
      </w:pPr>
      <w:r w:rsidRPr="00DA740D">
        <w:t>маршрут № 119 «г. Ростов-на-Дону (Ц. рынок) – с/о «Крокус» – г. Ростов-на-Дону (Ц. рынок)»;</w:t>
      </w:r>
    </w:p>
    <w:p w:rsidR="00DA740D" w:rsidRPr="00DA740D" w:rsidRDefault="00DA740D" w:rsidP="00DA740D">
      <w:pPr>
        <w:pStyle w:val="Standard"/>
        <w:numPr>
          <w:ilvl w:val="0"/>
          <w:numId w:val="5"/>
        </w:numPr>
      </w:pPr>
      <w:r w:rsidRPr="00DA740D">
        <w:t>маршрут № 140 «г. Ростов-на-Дону (Ц. рынок) – сады «Дон» – г. Ростов-на-Дону (Ц. рынок)»;</w:t>
      </w:r>
    </w:p>
    <w:p w:rsidR="00DA740D" w:rsidRPr="00DA740D" w:rsidRDefault="00DA740D" w:rsidP="00DA740D">
      <w:pPr>
        <w:pStyle w:val="Standard"/>
        <w:numPr>
          <w:ilvl w:val="0"/>
          <w:numId w:val="5"/>
        </w:numPr>
      </w:pPr>
      <w:r w:rsidRPr="00DA740D">
        <w:t>маршрут № 145 «г. Ростов-на-Дону (пл. Добровольского) – СНТ «Рассвет» – г. Ростов-на-Дону (пл.Добровольского)»;</w:t>
      </w:r>
    </w:p>
    <w:p w:rsidR="00DA740D" w:rsidRPr="00DA740D" w:rsidRDefault="00DA740D" w:rsidP="00DA740D">
      <w:pPr>
        <w:pStyle w:val="Standard"/>
        <w:numPr>
          <w:ilvl w:val="0"/>
          <w:numId w:val="5"/>
        </w:numPr>
      </w:pPr>
      <w:r w:rsidRPr="00DA740D">
        <w:t>маршрут № 133 «г. Ростов-на-Дону (пл. Ленина) – с/т «Кагальницкие» – г. Ростов-на-Дону (пл. Ленина)»;</w:t>
      </w:r>
    </w:p>
    <w:p w:rsidR="00DA740D" w:rsidRPr="00DA740D" w:rsidRDefault="00DA740D" w:rsidP="00DA740D">
      <w:pPr>
        <w:pStyle w:val="Standard"/>
        <w:numPr>
          <w:ilvl w:val="0"/>
          <w:numId w:val="5"/>
        </w:numPr>
      </w:pPr>
      <w:r w:rsidRPr="00DA740D">
        <w:t>маршрут № 135 «г. Ростов-на-Дону (Ц. рынок) – с/т «Марианна» – г. Ростов-на-Дону (Ц. рынок)».</w:t>
      </w:r>
    </w:p>
    <w:p w:rsidR="00DA740D" w:rsidRPr="00DA740D" w:rsidRDefault="00DA740D" w:rsidP="00DA740D">
      <w:pPr>
        <w:pStyle w:val="Standard"/>
      </w:pPr>
      <w:r w:rsidRPr="00DA740D">
        <w:rPr>
          <w:lang w:val="ru-RU"/>
        </w:rPr>
        <w:t>В</w:t>
      </w:r>
      <w:r w:rsidRPr="00DA740D">
        <w:t xml:space="preserve"> ближайшее время планируется открытие следующих садоводческих маршрутов:</w:t>
      </w:r>
    </w:p>
    <w:p w:rsidR="00DA740D" w:rsidRPr="00DA740D" w:rsidRDefault="00DA740D" w:rsidP="00DA740D">
      <w:pPr>
        <w:pStyle w:val="Standard"/>
        <w:numPr>
          <w:ilvl w:val="0"/>
          <w:numId w:val="6"/>
        </w:numPr>
      </w:pPr>
      <w:r w:rsidRPr="00DA740D">
        <w:t xml:space="preserve">маршрут № 144 «г. Ростов-на-Дону (ст. «Авангард») – с/т «Солнечная долина» – г. </w:t>
      </w:r>
      <w:r w:rsidRPr="00DA740D">
        <w:lastRenderedPageBreak/>
        <w:t>Ростов-на-Дону (ст. Авангард)»;</w:t>
      </w:r>
    </w:p>
    <w:p w:rsidR="00DA740D" w:rsidRPr="00DA740D" w:rsidRDefault="00DA740D" w:rsidP="00DA740D">
      <w:pPr>
        <w:pStyle w:val="Standard"/>
        <w:numPr>
          <w:ilvl w:val="0"/>
          <w:numId w:val="6"/>
        </w:numPr>
      </w:pPr>
      <w:r w:rsidRPr="00DA740D">
        <w:t>маршрут № 116 «г. Ростов-на-Дону (Молкомбинат) – сады «Оптимист» – г. Ростов-на-Дону (Молкомбинат)»;</w:t>
      </w:r>
    </w:p>
    <w:p w:rsidR="00DA740D" w:rsidRPr="00DA740D" w:rsidRDefault="00DA740D" w:rsidP="00DA740D">
      <w:pPr>
        <w:pStyle w:val="Standard"/>
        <w:numPr>
          <w:ilvl w:val="0"/>
          <w:numId w:val="6"/>
        </w:numPr>
      </w:pPr>
      <w:r w:rsidRPr="00DA740D">
        <w:t>маршрут № 136 «г. Ростов-на-Дону (пл. Нариманова) – с/т «Аист» – г. Ростов-на-Дону (пл. Нариманова)»;</w:t>
      </w:r>
    </w:p>
    <w:p w:rsidR="00DA740D" w:rsidRPr="00DA740D" w:rsidRDefault="00DA740D" w:rsidP="00DA740D">
      <w:pPr>
        <w:pStyle w:val="Standard"/>
        <w:numPr>
          <w:ilvl w:val="0"/>
          <w:numId w:val="6"/>
        </w:numPr>
      </w:pPr>
      <w:r w:rsidRPr="00DA740D">
        <w:t>маршрут № 138 «г. Ростов-на-Дону (пл. Толстого) – с/т «Речник» – г. Ростов-на-Дону (пл. Толстого)»;</w:t>
      </w:r>
    </w:p>
    <w:p w:rsidR="00DA740D" w:rsidRPr="00DA740D" w:rsidRDefault="00DA740D" w:rsidP="00DA740D">
      <w:pPr>
        <w:pStyle w:val="Standard"/>
        <w:numPr>
          <w:ilvl w:val="0"/>
          <w:numId w:val="6"/>
        </w:numPr>
      </w:pPr>
      <w:r w:rsidRPr="00DA740D">
        <w:t>маршрут № 107 «г. Ростов-на-Дону (пл. Королева) – СНТ «Комбайностроитель» – г. Ростов-на-Дону (пл. Королева)»;</w:t>
      </w:r>
    </w:p>
    <w:p w:rsidR="00DA740D" w:rsidRPr="00DA740D" w:rsidRDefault="00DA740D" w:rsidP="00DA740D">
      <w:pPr>
        <w:pStyle w:val="Standard"/>
        <w:numPr>
          <w:ilvl w:val="0"/>
          <w:numId w:val="6"/>
        </w:numPr>
      </w:pPr>
      <w:r w:rsidRPr="00DA740D">
        <w:t>маршрут № 139 «г. Ростов-на-Дону (д/к «Электрон») – с/т «Электрон» – г. Ростов-на-Дону (д/к «Электрон»)».</w:t>
      </w:r>
    </w:p>
    <w:p w:rsidR="0060796D" w:rsidRPr="00DA740D" w:rsidRDefault="00DA740D" w:rsidP="00DA740D">
      <w:pPr>
        <w:spacing w:after="0" w:line="240" w:lineRule="auto"/>
        <w:rPr>
          <w:sz w:val="24"/>
          <w:szCs w:val="24"/>
          <w:lang w:val="de-DE"/>
        </w:rPr>
      </w:pPr>
    </w:p>
    <w:sectPr w:rsidR="0060796D" w:rsidRPr="00DA740D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64571"/>
    <w:multiLevelType w:val="hybridMultilevel"/>
    <w:tmpl w:val="870A2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D343F"/>
    <w:multiLevelType w:val="hybridMultilevel"/>
    <w:tmpl w:val="171CF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247E2"/>
    <w:multiLevelType w:val="multilevel"/>
    <w:tmpl w:val="DC8A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913048"/>
    <w:multiLevelType w:val="multilevel"/>
    <w:tmpl w:val="F972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D96343"/>
    <w:multiLevelType w:val="multilevel"/>
    <w:tmpl w:val="BF3A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BD272B"/>
    <w:multiLevelType w:val="hybridMultilevel"/>
    <w:tmpl w:val="AF7EF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C22"/>
    <w:rsid w:val="000778C2"/>
    <w:rsid w:val="0014412E"/>
    <w:rsid w:val="001F012A"/>
    <w:rsid w:val="002155C7"/>
    <w:rsid w:val="0025528B"/>
    <w:rsid w:val="0038724D"/>
    <w:rsid w:val="003901DE"/>
    <w:rsid w:val="00480E22"/>
    <w:rsid w:val="00492905"/>
    <w:rsid w:val="004A6983"/>
    <w:rsid w:val="005F7371"/>
    <w:rsid w:val="005F7C24"/>
    <w:rsid w:val="00636633"/>
    <w:rsid w:val="006647DF"/>
    <w:rsid w:val="007E1426"/>
    <w:rsid w:val="00815B80"/>
    <w:rsid w:val="008547BF"/>
    <w:rsid w:val="00A727C3"/>
    <w:rsid w:val="00AE7DA0"/>
    <w:rsid w:val="00BC34F8"/>
    <w:rsid w:val="00BC60D6"/>
    <w:rsid w:val="00C83A30"/>
    <w:rsid w:val="00D55C22"/>
    <w:rsid w:val="00DA740D"/>
    <w:rsid w:val="00DC3AC0"/>
    <w:rsid w:val="00F0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872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72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1426"/>
    <w:rPr>
      <w:color w:val="0000FF"/>
      <w:u w:val="single"/>
    </w:rPr>
  </w:style>
  <w:style w:type="character" w:styleId="a5">
    <w:name w:val="Strong"/>
    <w:basedOn w:val="a0"/>
    <w:uiPriority w:val="22"/>
    <w:qFormat/>
    <w:rsid w:val="00636633"/>
    <w:rPr>
      <w:b/>
      <w:bCs/>
    </w:rPr>
  </w:style>
  <w:style w:type="paragraph" w:customStyle="1" w:styleId="footnoteright">
    <w:name w:val="footnote_right"/>
    <w:basedOn w:val="a"/>
    <w:rsid w:val="00A72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notecenter">
    <w:name w:val="footnote_center"/>
    <w:basedOn w:val="a0"/>
    <w:rsid w:val="005F7371"/>
  </w:style>
  <w:style w:type="paragraph" w:customStyle="1" w:styleId="Standard">
    <w:name w:val="Standard"/>
    <w:rsid w:val="00DA74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872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72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1426"/>
    <w:rPr>
      <w:color w:val="0000FF"/>
      <w:u w:val="single"/>
    </w:rPr>
  </w:style>
  <w:style w:type="character" w:styleId="a5">
    <w:name w:val="Strong"/>
    <w:basedOn w:val="a0"/>
    <w:uiPriority w:val="22"/>
    <w:qFormat/>
    <w:rsid w:val="00636633"/>
    <w:rPr>
      <w:b/>
      <w:bCs/>
    </w:rPr>
  </w:style>
  <w:style w:type="paragraph" w:customStyle="1" w:styleId="footnoteright">
    <w:name w:val="footnote_right"/>
    <w:basedOn w:val="a"/>
    <w:rsid w:val="00A72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notecenter">
    <w:name w:val="footnote_center"/>
    <w:basedOn w:val="a0"/>
    <w:rsid w:val="005F7371"/>
  </w:style>
  <w:style w:type="paragraph" w:customStyle="1" w:styleId="Standard">
    <w:name w:val="Standard"/>
    <w:rsid w:val="00DA74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2014-04-07T09:20:00Z</dcterms:created>
  <dcterms:modified xsi:type="dcterms:W3CDTF">2014-04-07T09:20:00Z</dcterms:modified>
</cp:coreProperties>
</file>