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A7E" w:rsidRDefault="00157A7E" w:rsidP="00157A7E">
      <w:pPr>
        <w:pStyle w:val="Standard"/>
        <w:spacing w:before="57" w:after="57"/>
      </w:pPr>
    </w:p>
    <w:tbl>
      <w:tblPr>
        <w:tblW w:w="9420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20"/>
      </w:tblGrid>
      <w:tr w:rsidR="00157A7E" w:rsidTr="00157A7E">
        <w:tc>
          <w:tcPr>
            <w:tcW w:w="9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Адрес, наименование объекта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ул. Русская, 56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Железнодорожный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ул. Русская, 60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Железнодорожный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ул. Текучева, 302/178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Кировский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пр. Шолохова, 64а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Пролетарский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ул. Львовская, 46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Первомайский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пер. Дубовский, 9 «В»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Ворошиловский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два многоквартирных жилых дома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ул. Баграмяна, 2г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Ворошиловский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ул. 2-я Краснодарская, 73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Железнодорожный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ул. Свердловская, 81/44 ул.1-я Круговая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Железнодорожный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ул. Предботаническая, 2 Б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Железнодорожный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пер. Отрадный, 1а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Железнодорожный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lastRenderedPageBreak/>
              <w:t>20-я улица, 20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Ленинский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ул. Травяная, №№ 18/21; 20/22; 22; 26; 28; 30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Первомайский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многоквартирные жилые дома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ул. 4-я Семейная, 3  (территория ДНТ «Восток»)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Первомайский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многоквартирные жилые дома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пер. Корневой, 22/10 (территория ДНТ «Восток»)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Первомайский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ул. Поливная, 18 (территория ДНТ «Восток»)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Первомайский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ул. Поливная, 21/21 (территория ДНТ «Восток»)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Первомайский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ул. Цитрусовая, 30/10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Первомайский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ул. 2-я Киргизкая, 29/31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Первомайский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ул. Грисенко, 8/62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Первомайский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пер. Хибинский, 125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Первомайский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пер. Кристальный, 5 (территория ДНТ «Дружба МВД»)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Первомайский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ул. Дундича, 19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Первомайский район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lastRenderedPageBreak/>
              <w:t>ул. Волжская, 80/71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Первомайский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ул. Ректорская, 36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Первомайский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ул. Димитрова, 53/17 / ул. Молокова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Первомайский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два многоквартирных жилых дома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ул. Радищева, 46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Первомайский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ул. Промышленная, 26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Первомайский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ул. Чкалова, 36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Первомайский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ул. Чкалова, 56/2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Первомайский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ул. Гранатовая, 13/44в – ул. Маршальская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Советский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ул. Портовая, 85/1 / пер. Весенний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Железнодорожный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ул. Катаева, 275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Ленинский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пер. Жлобинский, 8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Железнодорожный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пер. Тобольский, 27/20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Ленинский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lastRenderedPageBreak/>
              <w:t>ул. Липецкая, 38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Ленинский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ул. Турксибская, 69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Ленинский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пер. Таллинский, 7/268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Пролетарский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ул. Дебальцевская, 41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Октябрьский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ул. Офицерская, 14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Октябрьский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пр. 40-летия Победы, 75 «и» (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Пролетарский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ул. Республиканская, 136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Железнодорожный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пер. Атлетический, 28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Первомайский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ул. Надежная, 85 (земельный участок № 3-177 в ДНТ «Садовод-любитель) Советский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ул. В. Черевичкина, 91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Пролетарский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ул. Шишкина, 1/81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Советский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ул. Ржевская, 2/140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Октябрьский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lastRenderedPageBreak/>
              <w:t>ул. 11-улица, 41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Ленинский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пер. Рыбный, 8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Железнодорожный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ул. Детская, 43-45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Пролетарский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ул. Свердловская, 37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Железнодорожный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ул. 3-я Кольцевая, 1а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Железнодорожный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пер. Педагогический, 6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Октябрьский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ул. Освобождения, 99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Октябрьский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ул. Ректорская, 36, земельный участок № 9а, территория СТ «Ветеран РСМ»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Первомайский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ул. Просвещения, 23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Первомайский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ул. 4-я Семейная, 1, территория ДНТ «Восход»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Первомайский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ул. Созидания, 1 (земельный участок № 55, территория С/Т «Авангард»)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Ворошиловский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ул. 3-я Баррикадная, 21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Железнодорожный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lastRenderedPageBreak/>
              <w:t>ул. Благодатная, 241 (земельный участок № 3-325, территория ДНТ «Садовод-любитель)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Советский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пер. Плавный / ул. Волнистая (земельный участок № 177, территория ДНТ «Сирень»)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Советский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пер. Узбекский, 43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Ворошиловский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пер. Марксистский, 17д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Ворошиловский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ул. Каракумская, 104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Ворошиловский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ул. М. Горького, 233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Кировский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ул. Казахская, 55б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Первомайский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ул. Надежная, д. 56/6 (земельный участок № 2-50), ул. Надежная, д. 58/5 (земельный участок № Л-181), территория ДНТ «Садовод-любитель»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Советский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два многоквартирных жилых дома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земельный участок № 223 «б» (ул. Каширская), территория СНТ «Дон»,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Советский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ул. Маркова, 41/1, литер «А» (ул. Маркова, 43а)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Ленинский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ул. Варфоломеева, 364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Кировский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ул. Новополоцкая, 17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Ворошиловский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lastRenderedPageBreak/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lastRenderedPageBreak/>
              <w:t>ул. Новополоцкая, 19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Ворошиловский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ул. Токарная, 30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Железнодорожный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ул. Мильчакова/пер.Благодатный, территория ДНТ «Садовод-любитель», земельный участок № 1-221а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Советский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пер. Зональный, 28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Ворошиловский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ул. Кузнечная, 222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Железнодорожный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 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пр. Стачки, 252/2, территория ДНТ «Садовод-любитель», участок № 6-32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Советский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ул. Огарева, 21/73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Ворошиловский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ул. Джапаридзе, 17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Ленинский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9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ул. Добрая, 29 (ДНТ «Импульс», 7-я линия, 29)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Октябрьский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</w:tbl>
    <w:p w:rsidR="00157A7E" w:rsidRDefault="00157A7E" w:rsidP="00157A7E">
      <w:pPr>
        <w:pStyle w:val="Textbody"/>
        <w:spacing w:before="57" w:after="57"/>
      </w:pPr>
      <w:r>
        <w:t> </w:t>
      </w:r>
    </w:p>
    <w:p w:rsidR="00157A7E" w:rsidRDefault="00157A7E" w:rsidP="00157A7E">
      <w:pPr>
        <w:pStyle w:val="Textbody"/>
        <w:spacing w:before="57" w:after="57"/>
      </w:pPr>
      <w:r>
        <w:t>в том числе в отношении которых приняты и вступили в силу решения суда о сносе объектов жилищного строительства</w:t>
      </w:r>
    </w:p>
    <w:p w:rsidR="00157A7E" w:rsidRDefault="00157A7E" w:rsidP="00157A7E">
      <w:pPr>
        <w:pStyle w:val="Textbody"/>
        <w:spacing w:before="57" w:after="57"/>
      </w:pPr>
      <w:r>
        <w:t> </w:t>
      </w:r>
    </w:p>
    <w:tbl>
      <w:tblPr>
        <w:tblW w:w="8685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85"/>
      </w:tblGrid>
      <w:tr w:rsidR="00157A7E" w:rsidTr="00157A7E">
        <w:tc>
          <w:tcPr>
            <w:tcW w:w="86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Адрес объекта</w:t>
            </w:r>
          </w:p>
        </w:tc>
      </w:tr>
      <w:tr w:rsidR="00157A7E" w:rsidTr="00157A7E">
        <w:tc>
          <w:tcPr>
            <w:tcW w:w="868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ул. Научная, 19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lastRenderedPageBreak/>
              <w:t>многоквартирный жилой дом</w:t>
            </w:r>
          </w:p>
        </w:tc>
      </w:tr>
      <w:tr w:rsidR="00157A7E" w:rsidTr="00157A7E">
        <w:tc>
          <w:tcPr>
            <w:tcW w:w="868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lastRenderedPageBreak/>
              <w:t>ул. Селиванова, 19/36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Первомайский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дом</w:t>
            </w:r>
          </w:p>
        </w:tc>
      </w:tr>
      <w:tr w:rsidR="00157A7E" w:rsidTr="00157A7E">
        <w:tc>
          <w:tcPr>
            <w:tcW w:w="868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ДНТ «Садовод-Любитель», 33-177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Советский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868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ул. Шишкина, 1/81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Советский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  <w:tr w:rsidR="00157A7E" w:rsidTr="00157A7E">
        <w:tc>
          <w:tcPr>
            <w:tcW w:w="868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7A7E" w:rsidRDefault="00157A7E">
            <w:pPr>
              <w:pStyle w:val="TableContents"/>
              <w:spacing w:before="57" w:after="57"/>
            </w:pPr>
            <w:r>
              <w:t>ул. Ржевская, 2/140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Октябрьский район</w:t>
            </w:r>
          </w:p>
          <w:p w:rsidR="00157A7E" w:rsidRDefault="00157A7E">
            <w:pPr>
              <w:pStyle w:val="TableContents"/>
              <w:spacing w:before="57" w:after="57"/>
            </w:pPr>
            <w:r>
              <w:t>многоквартирный жилой дом</w:t>
            </w:r>
          </w:p>
        </w:tc>
      </w:tr>
    </w:tbl>
    <w:p w:rsidR="00157A7E" w:rsidRDefault="00157A7E" w:rsidP="00157A7E">
      <w:pPr>
        <w:pStyle w:val="Standard"/>
        <w:spacing w:before="57" w:after="57"/>
      </w:pPr>
    </w:p>
    <w:p w:rsidR="007B463D" w:rsidRPr="00157A7E" w:rsidRDefault="007B463D" w:rsidP="00157A7E">
      <w:bookmarkStart w:id="0" w:name="_GoBack"/>
      <w:bookmarkEnd w:id="0"/>
    </w:p>
    <w:sectPr w:rsidR="007B463D" w:rsidRPr="00157A7E" w:rsidSect="008E0B92">
      <w:footerReference w:type="default" r:id="rId7"/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CFC" w:rsidRDefault="00CA5CFC" w:rsidP="001342B9">
      <w:r>
        <w:separator/>
      </w:r>
    </w:p>
  </w:endnote>
  <w:endnote w:type="continuationSeparator" w:id="0">
    <w:p w:rsidR="00CA5CFC" w:rsidRDefault="00CA5CFC" w:rsidP="0013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6841617"/>
      <w:docPartObj>
        <w:docPartGallery w:val="Page Numbers (Bottom of Page)"/>
        <w:docPartUnique/>
      </w:docPartObj>
    </w:sdtPr>
    <w:sdtEndPr/>
    <w:sdtContent>
      <w:p w:rsidR="001342B9" w:rsidRDefault="001342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A7E">
          <w:rPr>
            <w:noProof/>
          </w:rPr>
          <w:t>8</w:t>
        </w:r>
        <w:r>
          <w:fldChar w:fldCharType="end"/>
        </w:r>
      </w:p>
    </w:sdtContent>
  </w:sdt>
  <w:p w:rsidR="001342B9" w:rsidRDefault="001342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CFC" w:rsidRDefault="00CA5CFC" w:rsidP="001342B9">
      <w:r>
        <w:separator/>
      </w:r>
    </w:p>
  </w:footnote>
  <w:footnote w:type="continuationSeparator" w:id="0">
    <w:p w:rsidR="00CA5CFC" w:rsidRDefault="00CA5CFC" w:rsidP="00134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14682"/>
    <w:multiLevelType w:val="multilevel"/>
    <w:tmpl w:val="5496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F0D7C"/>
    <w:multiLevelType w:val="multilevel"/>
    <w:tmpl w:val="E0F0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C457D"/>
    <w:multiLevelType w:val="multilevel"/>
    <w:tmpl w:val="29A0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74C6F"/>
    <w:multiLevelType w:val="multilevel"/>
    <w:tmpl w:val="1A9E7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763D8D"/>
    <w:multiLevelType w:val="multilevel"/>
    <w:tmpl w:val="0322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AF4C5A"/>
    <w:multiLevelType w:val="multilevel"/>
    <w:tmpl w:val="A12A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8F0252"/>
    <w:multiLevelType w:val="multilevel"/>
    <w:tmpl w:val="781E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B536EE"/>
    <w:multiLevelType w:val="multilevel"/>
    <w:tmpl w:val="059E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3E1736"/>
    <w:multiLevelType w:val="multilevel"/>
    <w:tmpl w:val="474CA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9F"/>
    <w:rsid w:val="000009A3"/>
    <w:rsid w:val="00003A4E"/>
    <w:rsid w:val="00014AC1"/>
    <w:rsid w:val="000166E9"/>
    <w:rsid w:val="00016D1D"/>
    <w:rsid w:val="00023205"/>
    <w:rsid w:val="0002476A"/>
    <w:rsid w:val="00027824"/>
    <w:rsid w:val="000348A1"/>
    <w:rsid w:val="000415D4"/>
    <w:rsid w:val="00042C4B"/>
    <w:rsid w:val="00043977"/>
    <w:rsid w:val="00044A82"/>
    <w:rsid w:val="0004591B"/>
    <w:rsid w:val="00050C0C"/>
    <w:rsid w:val="000537EA"/>
    <w:rsid w:val="0005439E"/>
    <w:rsid w:val="000557AF"/>
    <w:rsid w:val="0006084D"/>
    <w:rsid w:val="0006221F"/>
    <w:rsid w:val="0006786A"/>
    <w:rsid w:val="000744B9"/>
    <w:rsid w:val="00082925"/>
    <w:rsid w:val="0009721B"/>
    <w:rsid w:val="000A4BBD"/>
    <w:rsid w:val="000A6116"/>
    <w:rsid w:val="000B1E3E"/>
    <w:rsid w:val="000B6627"/>
    <w:rsid w:val="000B7448"/>
    <w:rsid w:val="000C0E21"/>
    <w:rsid w:val="000D00B5"/>
    <w:rsid w:val="000D0332"/>
    <w:rsid w:val="000D1C40"/>
    <w:rsid w:val="000D5305"/>
    <w:rsid w:val="000D66A6"/>
    <w:rsid w:val="000D673F"/>
    <w:rsid w:val="000E0615"/>
    <w:rsid w:val="000E1802"/>
    <w:rsid w:val="000E23D6"/>
    <w:rsid w:val="000E54A6"/>
    <w:rsid w:val="000E6225"/>
    <w:rsid w:val="000F1BF2"/>
    <w:rsid w:val="00103AF3"/>
    <w:rsid w:val="00117A5A"/>
    <w:rsid w:val="00120FDD"/>
    <w:rsid w:val="00121751"/>
    <w:rsid w:val="00123453"/>
    <w:rsid w:val="00127547"/>
    <w:rsid w:val="0013038B"/>
    <w:rsid w:val="00132037"/>
    <w:rsid w:val="00133DB9"/>
    <w:rsid w:val="001342B9"/>
    <w:rsid w:val="00137AFD"/>
    <w:rsid w:val="001457B3"/>
    <w:rsid w:val="001475EE"/>
    <w:rsid w:val="00147F24"/>
    <w:rsid w:val="0015301A"/>
    <w:rsid w:val="001556DF"/>
    <w:rsid w:val="00157A7E"/>
    <w:rsid w:val="00157FA1"/>
    <w:rsid w:val="00162690"/>
    <w:rsid w:val="0016383E"/>
    <w:rsid w:val="00170C06"/>
    <w:rsid w:val="00171D3D"/>
    <w:rsid w:val="001762FD"/>
    <w:rsid w:val="00177133"/>
    <w:rsid w:val="00184852"/>
    <w:rsid w:val="00184990"/>
    <w:rsid w:val="00184D72"/>
    <w:rsid w:val="00186A19"/>
    <w:rsid w:val="00186B2D"/>
    <w:rsid w:val="00192FF8"/>
    <w:rsid w:val="00197C69"/>
    <w:rsid w:val="001A36B5"/>
    <w:rsid w:val="001B01DD"/>
    <w:rsid w:val="001B0C2C"/>
    <w:rsid w:val="001B11B6"/>
    <w:rsid w:val="001B3291"/>
    <w:rsid w:val="001C0340"/>
    <w:rsid w:val="001C0599"/>
    <w:rsid w:val="001C2092"/>
    <w:rsid w:val="001C492A"/>
    <w:rsid w:val="001D51B8"/>
    <w:rsid w:val="001D64B1"/>
    <w:rsid w:val="001E020A"/>
    <w:rsid w:val="001E0B0C"/>
    <w:rsid w:val="001E352C"/>
    <w:rsid w:val="001E4701"/>
    <w:rsid w:val="001E7747"/>
    <w:rsid w:val="001F0F39"/>
    <w:rsid w:val="001F22E2"/>
    <w:rsid w:val="001F24AE"/>
    <w:rsid w:val="001F46DF"/>
    <w:rsid w:val="001F5E04"/>
    <w:rsid w:val="00200439"/>
    <w:rsid w:val="0020548D"/>
    <w:rsid w:val="00207AAD"/>
    <w:rsid w:val="00211F14"/>
    <w:rsid w:val="002121E8"/>
    <w:rsid w:val="00212570"/>
    <w:rsid w:val="00217E0E"/>
    <w:rsid w:val="00224377"/>
    <w:rsid w:val="002264F3"/>
    <w:rsid w:val="00227C71"/>
    <w:rsid w:val="00227DF8"/>
    <w:rsid w:val="00230DE6"/>
    <w:rsid w:val="002312F2"/>
    <w:rsid w:val="00233A7D"/>
    <w:rsid w:val="002347B3"/>
    <w:rsid w:val="00234818"/>
    <w:rsid w:val="002351A3"/>
    <w:rsid w:val="00240676"/>
    <w:rsid w:val="00242380"/>
    <w:rsid w:val="00243935"/>
    <w:rsid w:val="00243EF4"/>
    <w:rsid w:val="00246B14"/>
    <w:rsid w:val="002610BB"/>
    <w:rsid w:val="002624AC"/>
    <w:rsid w:val="00273333"/>
    <w:rsid w:val="00273D64"/>
    <w:rsid w:val="00277BED"/>
    <w:rsid w:val="00290962"/>
    <w:rsid w:val="0029493E"/>
    <w:rsid w:val="00296475"/>
    <w:rsid w:val="002A461B"/>
    <w:rsid w:val="002A5281"/>
    <w:rsid w:val="002A54DC"/>
    <w:rsid w:val="002B0DE1"/>
    <w:rsid w:val="002B18B8"/>
    <w:rsid w:val="002B2D56"/>
    <w:rsid w:val="002B4C34"/>
    <w:rsid w:val="002D2B0B"/>
    <w:rsid w:val="002D449C"/>
    <w:rsid w:val="002D50A8"/>
    <w:rsid w:val="002D6E89"/>
    <w:rsid w:val="002D75B2"/>
    <w:rsid w:val="002F2BBE"/>
    <w:rsid w:val="002F658C"/>
    <w:rsid w:val="0030042E"/>
    <w:rsid w:val="00300654"/>
    <w:rsid w:val="00307676"/>
    <w:rsid w:val="00312474"/>
    <w:rsid w:val="00312E4C"/>
    <w:rsid w:val="003164D2"/>
    <w:rsid w:val="00317DAF"/>
    <w:rsid w:val="0032320C"/>
    <w:rsid w:val="00323CB5"/>
    <w:rsid w:val="003249B1"/>
    <w:rsid w:val="00327DC8"/>
    <w:rsid w:val="0033438A"/>
    <w:rsid w:val="00335013"/>
    <w:rsid w:val="00337FCD"/>
    <w:rsid w:val="00340F32"/>
    <w:rsid w:val="00342959"/>
    <w:rsid w:val="00342AB1"/>
    <w:rsid w:val="00344AFD"/>
    <w:rsid w:val="00347016"/>
    <w:rsid w:val="00350B95"/>
    <w:rsid w:val="00351D46"/>
    <w:rsid w:val="00352638"/>
    <w:rsid w:val="00354A17"/>
    <w:rsid w:val="003577BD"/>
    <w:rsid w:val="0036314B"/>
    <w:rsid w:val="0036344C"/>
    <w:rsid w:val="003663D1"/>
    <w:rsid w:val="00366645"/>
    <w:rsid w:val="00367C39"/>
    <w:rsid w:val="003714AF"/>
    <w:rsid w:val="003747B3"/>
    <w:rsid w:val="00374B53"/>
    <w:rsid w:val="00382383"/>
    <w:rsid w:val="0039038E"/>
    <w:rsid w:val="00390697"/>
    <w:rsid w:val="00392DA7"/>
    <w:rsid w:val="00392FA9"/>
    <w:rsid w:val="003937CF"/>
    <w:rsid w:val="003A260D"/>
    <w:rsid w:val="003A3109"/>
    <w:rsid w:val="003A4E84"/>
    <w:rsid w:val="003B09EC"/>
    <w:rsid w:val="003C0F40"/>
    <w:rsid w:val="003C51BB"/>
    <w:rsid w:val="003C7A09"/>
    <w:rsid w:val="003D26EB"/>
    <w:rsid w:val="003D4268"/>
    <w:rsid w:val="003D72E2"/>
    <w:rsid w:val="003E14AF"/>
    <w:rsid w:val="003E7828"/>
    <w:rsid w:val="003F0269"/>
    <w:rsid w:val="003F0FCF"/>
    <w:rsid w:val="003F707B"/>
    <w:rsid w:val="004005F4"/>
    <w:rsid w:val="00401D9F"/>
    <w:rsid w:val="004125F5"/>
    <w:rsid w:val="00420771"/>
    <w:rsid w:val="00420CEF"/>
    <w:rsid w:val="00421FFB"/>
    <w:rsid w:val="004266E4"/>
    <w:rsid w:val="00434C5A"/>
    <w:rsid w:val="004443B6"/>
    <w:rsid w:val="004477FA"/>
    <w:rsid w:val="004558C7"/>
    <w:rsid w:val="00460AD4"/>
    <w:rsid w:val="00464258"/>
    <w:rsid w:val="004647E0"/>
    <w:rsid w:val="0046670E"/>
    <w:rsid w:val="004718BC"/>
    <w:rsid w:val="00471A32"/>
    <w:rsid w:val="004737CB"/>
    <w:rsid w:val="00473B98"/>
    <w:rsid w:val="00473C43"/>
    <w:rsid w:val="004754CE"/>
    <w:rsid w:val="00477C78"/>
    <w:rsid w:val="00480796"/>
    <w:rsid w:val="00481AAF"/>
    <w:rsid w:val="00484ACC"/>
    <w:rsid w:val="004852D3"/>
    <w:rsid w:val="00491210"/>
    <w:rsid w:val="00491F1C"/>
    <w:rsid w:val="004950F4"/>
    <w:rsid w:val="004968B6"/>
    <w:rsid w:val="004A3016"/>
    <w:rsid w:val="004B2929"/>
    <w:rsid w:val="004C4D6B"/>
    <w:rsid w:val="004C766B"/>
    <w:rsid w:val="004D0229"/>
    <w:rsid w:val="004D23B7"/>
    <w:rsid w:val="004D2E16"/>
    <w:rsid w:val="004D3CFE"/>
    <w:rsid w:val="004D3F57"/>
    <w:rsid w:val="004E15E2"/>
    <w:rsid w:val="004E500A"/>
    <w:rsid w:val="004E5E9A"/>
    <w:rsid w:val="004E64BA"/>
    <w:rsid w:val="004E6CE4"/>
    <w:rsid w:val="004F2903"/>
    <w:rsid w:val="004F2C83"/>
    <w:rsid w:val="004F45AC"/>
    <w:rsid w:val="005006FF"/>
    <w:rsid w:val="00501A9A"/>
    <w:rsid w:val="005074F6"/>
    <w:rsid w:val="00507A57"/>
    <w:rsid w:val="0051295C"/>
    <w:rsid w:val="00516455"/>
    <w:rsid w:val="005240B0"/>
    <w:rsid w:val="00525045"/>
    <w:rsid w:val="005252C2"/>
    <w:rsid w:val="005313C9"/>
    <w:rsid w:val="005333D2"/>
    <w:rsid w:val="00533CD9"/>
    <w:rsid w:val="00537397"/>
    <w:rsid w:val="00537659"/>
    <w:rsid w:val="00540895"/>
    <w:rsid w:val="005408A7"/>
    <w:rsid w:val="00540B72"/>
    <w:rsid w:val="00540E8C"/>
    <w:rsid w:val="00540FFB"/>
    <w:rsid w:val="0054206F"/>
    <w:rsid w:val="00542626"/>
    <w:rsid w:val="0054280B"/>
    <w:rsid w:val="005446E6"/>
    <w:rsid w:val="0055211F"/>
    <w:rsid w:val="005536FF"/>
    <w:rsid w:val="00555828"/>
    <w:rsid w:val="00556C42"/>
    <w:rsid w:val="00561718"/>
    <w:rsid w:val="00563B06"/>
    <w:rsid w:val="0056545B"/>
    <w:rsid w:val="00565E8F"/>
    <w:rsid w:val="00565FAA"/>
    <w:rsid w:val="00567902"/>
    <w:rsid w:val="00567B07"/>
    <w:rsid w:val="00572772"/>
    <w:rsid w:val="00575DD3"/>
    <w:rsid w:val="005761AD"/>
    <w:rsid w:val="0057649E"/>
    <w:rsid w:val="00577C47"/>
    <w:rsid w:val="005827A3"/>
    <w:rsid w:val="00582C28"/>
    <w:rsid w:val="00587EB0"/>
    <w:rsid w:val="005970B3"/>
    <w:rsid w:val="00597113"/>
    <w:rsid w:val="005A1057"/>
    <w:rsid w:val="005A3D92"/>
    <w:rsid w:val="005A4D1C"/>
    <w:rsid w:val="005A6607"/>
    <w:rsid w:val="005A7B71"/>
    <w:rsid w:val="005A7F21"/>
    <w:rsid w:val="005B213E"/>
    <w:rsid w:val="005B422E"/>
    <w:rsid w:val="005C4635"/>
    <w:rsid w:val="005C5890"/>
    <w:rsid w:val="005C7957"/>
    <w:rsid w:val="005D390A"/>
    <w:rsid w:val="005D6EB9"/>
    <w:rsid w:val="005D7BC8"/>
    <w:rsid w:val="005E110E"/>
    <w:rsid w:val="005E27A2"/>
    <w:rsid w:val="005F04E7"/>
    <w:rsid w:val="005F4C29"/>
    <w:rsid w:val="00602904"/>
    <w:rsid w:val="00602971"/>
    <w:rsid w:val="006055BA"/>
    <w:rsid w:val="00606F6C"/>
    <w:rsid w:val="00610639"/>
    <w:rsid w:val="00615D8B"/>
    <w:rsid w:val="00615EED"/>
    <w:rsid w:val="00625463"/>
    <w:rsid w:val="006265BA"/>
    <w:rsid w:val="00630157"/>
    <w:rsid w:val="00630B0E"/>
    <w:rsid w:val="00633D0B"/>
    <w:rsid w:val="00633DD0"/>
    <w:rsid w:val="006361BC"/>
    <w:rsid w:val="006365B7"/>
    <w:rsid w:val="0063710D"/>
    <w:rsid w:val="00645CC4"/>
    <w:rsid w:val="0064682E"/>
    <w:rsid w:val="006502BF"/>
    <w:rsid w:val="00655E16"/>
    <w:rsid w:val="00655E8D"/>
    <w:rsid w:val="00670D21"/>
    <w:rsid w:val="00670D48"/>
    <w:rsid w:val="00671694"/>
    <w:rsid w:val="006716F4"/>
    <w:rsid w:val="0067304C"/>
    <w:rsid w:val="006863BD"/>
    <w:rsid w:val="0068751F"/>
    <w:rsid w:val="006925BE"/>
    <w:rsid w:val="00694924"/>
    <w:rsid w:val="00695811"/>
    <w:rsid w:val="00696194"/>
    <w:rsid w:val="006A20E1"/>
    <w:rsid w:val="006A251A"/>
    <w:rsid w:val="006A56CD"/>
    <w:rsid w:val="006A61D0"/>
    <w:rsid w:val="006B01A6"/>
    <w:rsid w:val="006B4598"/>
    <w:rsid w:val="006B6A4D"/>
    <w:rsid w:val="006C359C"/>
    <w:rsid w:val="006C4BCB"/>
    <w:rsid w:val="006D7637"/>
    <w:rsid w:val="006E3D94"/>
    <w:rsid w:val="006E74ED"/>
    <w:rsid w:val="006F257D"/>
    <w:rsid w:val="006F413C"/>
    <w:rsid w:val="006F7BFB"/>
    <w:rsid w:val="00704009"/>
    <w:rsid w:val="007046F3"/>
    <w:rsid w:val="00710CBD"/>
    <w:rsid w:val="007114CE"/>
    <w:rsid w:val="00712067"/>
    <w:rsid w:val="00712429"/>
    <w:rsid w:val="0071245D"/>
    <w:rsid w:val="00715025"/>
    <w:rsid w:val="00724A8F"/>
    <w:rsid w:val="0072551C"/>
    <w:rsid w:val="00736CBB"/>
    <w:rsid w:val="00740563"/>
    <w:rsid w:val="007451ED"/>
    <w:rsid w:val="007455EA"/>
    <w:rsid w:val="00745732"/>
    <w:rsid w:val="00746C7A"/>
    <w:rsid w:val="00747078"/>
    <w:rsid w:val="0075244C"/>
    <w:rsid w:val="0075245A"/>
    <w:rsid w:val="00755991"/>
    <w:rsid w:val="00762578"/>
    <w:rsid w:val="00764B86"/>
    <w:rsid w:val="00764EB4"/>
    <w:rsid w:val="00767606"/>
    <w:rsid w:val="0077130B"/>
    <w:rsid w:val="00771861"/>
    <w:rsid w:val="00780454"/>
    <w:rsid w:val="00781A14"/>
    <w:rsid w:val="00783A0A"/>
    <w:rsid w:val="007908BE"/>
    <w:rsid w:val="00790F56"/>
    <w:rsid w:val="00792028"/>
    <w:rsid w:val="007A0550"/>
    <w:rsid w:val="007A1E27"/>
    <w:rsid w:val="007A47BA"/>
    <w:rsid w:val="007A582B"/>
    <w:rsid w:val="007A670F"/>
    <w:rsid w:val="007B1542"/>
    <w:rsid w:val="007B216C"/>
    <w:rsid w:val="007B463D"/>
    <w:rsid w:val="007B6C6E"/>
    <w:rsid w:val="007C10B0"/>
    <w:rsid w:val="007C752E"/>
    <w:rsid w:val="007D170B"/>
    <w:rsid w:val="007D2AAD"/>
    <w:rsid w:val="007D33F6"/>
    <w:rsid w:val="007D4415"/>
    <w:rsid w:val="007D4DB0"/>
    <w:rsid w:val="007E1AED"/>
    <w:rsid w:val="007E3E55"/>
    <w:rsid w:val="007E53D1"/>
    <w:rsid w:val="007F3A5F"/>
    <w:rsid w:val="007F4ADB"/>
    <w:rsid w:val="007F6595"/>
    <w:rsid w:val="0080243D"/>
    <w:rsid w:val="00802A22"/>
    <w:rsid w:val="00803FD9"/>
    <w:rsid w:val="0080453F"/>
    <w:rsid w:val="008101AF"/>
    <w:rsid w:val="0081101B"/>
    <w:rsid w:val="00815DF9"/>
    <w:rsid w:val="008205F9"/>
    <w:rsid w:val="00827D43"/>
    <w:rsid w:val="00830764"/>
    <w:rsid w:val="008373DA"/>
    <w:rsid w:val="00837FAB"/>
    <w:rsid w:val="00843562"/>
    <w:rsid w:val="008435BB"/>
    <w:rsid w:val="00844550"/>
    <w:rsid w:val="00844A37"/>
    <w:rsid w:val="008461C9"/>
    <w:rsid w:val="00850422"/>
    <w:rsid w:val="00850BEB"/>
    <w:rsid w:val="00855009"/>
    <w:rsid w:val="00855FE2"/>
    <w:rsid w:val="0085655A"/>
    <w:rsid w:val="008604B2"/>
    <w:rsid w:val="00861593"/>
    <w:rsid w:val="00863901"/>
    <w:rsid w:val="00870553"/>
    <w:rsid w:val="00872455"/>
    <w:rsid w:val="00873F5B"/>
    <w:rsid w:val="0087427A"/>
    <w:rsid w:val="00874483"/>
    <w:rsid w:val="00882921"/>
    <w:rsid w:val="00890756"/>
    <w:rsid w:val="00891409"/>
    <w:rsid w:val="0089437A"/>
    <w:rsid w:val="008944C2"/>
    <w:rsid w:val="008A1444"/>
    <w:rsid w:val="008A4490"/>
    <w:rsid w:val="008A6408"/>
    <w:rsid w:val="008A7153"/>
    <w:rsid w:val="008B0315"/>
    <w:rsid w:val="008B3F10"/>
    <w:rsid w:val="008D32A2"/>
    <w:rsid w:val="008D4F36"/>
    <w:rsid w:val="008E0B92"/>
    <w:rsid w:val="008E1383"/>
    <w:rsid w:val="008E23B4"/>
    <w:rsid w:val="008E27BE"/>
    <w:rsid w:val="008E4F6A"/>
    <w:rsid w:val="008E531A"/>
    <w:rsid w:val="008E7EF0"/>
    <w:rsid w:val="008F09CF"/>
    <w:rsid w:val="008F27C5"/>
    <w:rsid w:val="008F2E2B"/>
    <w:rsid w:val="008F35B9"/>
    <w:rsid w:val="008F438A"/>
    <w:rsid w:val="008F53E0"/>
    <w:rsid w:val="00905505"/>
    <w:rsid w:val="00910DDB"/>
    <w:rsid w:val="009124B3"/>
    <w:rsid w:val="00915CE7"/>
    <w:rsid w:val="00917597"/>
    <w:rsid w:val="00921343"/>
    <w:rsid w:val="00921799"/>
    <w:rsid w:val="00921BF9"/>
    <w:rsid w:val="009265DE"/>
    <w:rsid w:val="00930BF6"/>
    <w:rsid w:val="0093214B"/>
    <w:rsid w:val="00934C81"/>
    <w:rsid w:val="009355F5"/>
    <w:rsid w:val="00936D87"/>
    <w:rsid w:val="00937B40"/>
    <w:rsid w:val="00937B50"/>
    <w:rsid w:val="00940877"/>
    <w:rsid w:val="0094157E"/>
    <w:rsid w:val="00943E54"/>
    <w:rsid w:val="00955014"/>
    <w:rsid w:val="00957ED4"/>
    <w:rsid w:val="00960A6B"/>
    <w:rsid w:val="0096143E"/>
    <w:rsid w:val="009618F9"/>
    <w:rsid w:val="009625E8"/>
    <w:rsid w:val="00962E17"/>
    <w:rsid w:val="0096495E"/>
    <w:rsid w:val="009659C5"/>
    <w:rsid w:val="00967C1B"/>
    <w:rsid w:val="0097209F"/>
    <w:rsid w:val="00973BDB"/>
    <w:rsid w:val="00974B69"/>
    <w:rsid w:val="00975E5B"/>
    <w:rsid w:val="00976320"/>
    <w:rsid w:val="0098201D"/>
    <w:rsid w:val="009848E5"/>
    <w:rsid w:val="00986E6C"/>
    <w:rsid w:val="0098774C"/>
    <w:rsid w:val="00993E4E"/>
    <w:rsid w:val="009945FE"/>
    <w:rsid w:val="00994DB1"/>
    <w:rsid w:val="00995A50"/>
    <w:rsid w:val="00997EA8"/>
    <w:rsid w:val="009A688C"/>
    <w:rsid w:val="009A69E0"/>
    <w:rsid w:val="009B1DE0"/>
    <w:rsid w:val="009B29F6"/>
    <w:rsid w:val="009B57B2"/>
    <w:rsid w:val="009B6C18"/>
    <w:rsid w:val="009C235B"/>
    <w:rsid w:val="009C2423"/>
    <w:rsid w:val="009C73A6"/>
    <w:rsid w:val="009D710D"/>
    <w:rsid w:val="009E4B21"/>
    <w:rsid w:val="009E5888"/>
    <w:rsid w:val="009E6113"/>
    <w:rsid w:val="009F1110"/>
    <w:rsid w:val="009F3A03"/>
    <w:rsid w:val="009F7ECE"/>
    <w:rsid w:val="00A020CA"/>
    <w:rsid w:val="00A0217D"/>
    <w:rsid w:val="00A07923"/>
    <w:rsid w:val="00A1022B"/>
    <w:rsid w:val="00A11ABD"/>
    <w:rsid w:val="00A122DB"/>
    <w:rsid w:val="00A13782"/>
    <w:rsid w:val="00A15AF8"/>
    <w:rsid w:val="00A226BF"/>
    <w:rsid w:val="00A25D73"/>
    <w:rsid w:val="00A32442"/>
    <w:rsid w:val="00A33DAB"/>
    <w:rsid w:val="00A340BB"/>
    <w:rsid w:val="00A35828"/>
    <w:rsid w:val="00A35C0B"/>
    <w:rsid w:val="00A37B39"/>
    <w:rsid w:val="00A41CE6"/>
    <w:rsid w:val="00A421EB"/>
    <w:rsid w:val="00A42B02"/>
    <w:rsid w:val="00A436A6"/>
    <w:rsid w:val="00A5781F"/>
    <w:rsid w:val="00A57C97"/>
    <w:rsid w:val="00A62706"/>
    <w:rsid w:val="00A63186"/>
    <w:rsid w:val="00A64777"/>
    <w:rsid w:val="00A64BB0"/>
    <w:rsid w:val="00A706BB"/>
    <w:rsid w:val="00A80798"/>
    <w:rsid w:val="00A8247F"/>
    <w:rsid w:val="00A84A0C"/>
    <w:rsid w:val="00A91F38"/>
    <w:rsid w:val="00A95529"/>
    <w:rsid w:val="00AA035F"/>
    <w:rsid w:val="00AA19B4"/>
    <w:rsid w:val="00AA422F"/>
    <w:rsid w:val="00AA5471"/>
    <w:rsid w:val="00AA6B66"/>
    <w:rsid w:val="00AB2A43"/>
    <w:rsid w:val="00AB4466"/>
    <w:rsid w:val="00AD2219"/>
    <w:rsid w:val="00AD6722"/>
    <w:rsid w:val="00AD6940"/>
    <w:rsid w:val="00AD7ED6"/>
    <w:rsid w:val="00AE0ABD"/>
    <w:rsid w:val="00AE2AA3"/>
    <w:rsid w:val="00AE3987"/>
    <w:rsid w:val="00AE3A17"/>
    <w:rsid w:val="00AF0B12"/>
    <w:rsid w:val="00AF1313"/>
    <w:rsid w:val="00AF1810"/>
    <w:rsid w:val="00AF395E"/>
    <w:rsid w:val="00B01FA9"/>
    <w:rsid w:val="00B024B3"/>
    <w:rsid w:val="00B07937"/>
    <w:rsid w:val="00B12B47"/>
    <w:rsid w:val="00B14044"/>
    <w:rsid w:val="00B221C8"/>
    <w:rsid w:val="00B2326A"/>
    <w:rsid w:val="00B24A35"/>
    <w:rsid w:val="00B306EA"/>
    <w:rsid w:val="00B3175E"/>
    <w:rsid w:val="00B35138"/>
    <w:rsid w:val="00B35320"/>
    <w:rsid w:val="00B37035"/>
    <w:rsid w:val="00B42F85"/>
    <w:rsid w:val="00B432C0"/>
    <w:rsid w:val="00B43D88"/>
    <w:rsid w:val="00B467C7"/>
    <w:rsid w:val="00B50A3F"/>
    <w:rsid w:val="00B522AC"/>
    <w:rsid w:val="00B54336"/>
    <w:rsid w:val="00B5556B"/>
    <w:rsid w:val="00B5601F"/>
    <w:rsid w:val="00B56049"/>
    <w:rsid w:val="00B64847"/>
    <w:rsid w:val="00B64B35"/>
    <w:rsid w:val="00B6633F"/>
    <w:rsid w:val="00B72C47"/>
    <w:rsid w:val="00B77DBC"/>
    <w:rsid w:val="00B9075F"/>
    <w:rsid w:val="00B92ECD"/>
    <w:rsid w:val="00B93BD1"/>
    <w:rsid w:val="00B93D08"/>
    <w:rsid w:val="00B97622"/>
    <w:rsid w:val="00B97E8A"/>
    <w:rsid w:val="00BA0787"/>
    <w:rsid w:val="00BA225A"/>
    <w:rsid w:val="00BA5CB8"/>
    <w:rsid w:val="00BA713C"/>
    <w:rsid w:val="00BB1148"/>
    <w:rsid w:val="00BB301E"/>
    <w:rsid w:val="00BB6954"/>
    <w:rsid w:val="00BB7A29"/>
    <w:rsid w:val="00BC680F"/>
    <w:rsid w:val="00BC767D"/>
    <w:rsid w:val="00BC7F9A"/>
    <w:rsid w:val="00BD00F5"/>
    <w:rsid w:val="00BD017C"/>
    <w:rsid w:val="00BD3032"/>
    <w:rsid w:val="00BD705B"/>
    <w:rsid w:val="00BE1E52"/>
    <w:rsid w:val="00BE5D7B"/>
    <w:rsid w:val="00BE67BB"/>
    <w:rsid w:val="00BE7884"/>
    <w:rsid w:val="00BE7E1B"/>
    <w:rsid w:val="00BF6ECF"/>
    <w:rsid w:val="00BF7A20"/>
    <w:rsid w:val="00C030BE"/>
    <w:rsid w:val="00C04D12"/>
    <w:rsid w:val="00C07CB6"/>
    <w:rsid w:val="00C1410A"/>
    <w:rsid w:val="00C16E37"/>
    <w:rsid w:val="00C227F6"/>
    <w:rsid w:val="00C241AF"/>
    <w:rsid w:val="00C2469F"/>
    <w:rsid w:val="00C24BDB"/>
    <w:rsid w:val="00C2502F"/>
    <w:rsid w:val="00C26CD9"/>
    <w:rsid w:val="00C31838"/>
    <w:rsid w:val="00C371EE"/>
    <w:rsid w:val="00C4078E"/>
    <w:rsid w:val="00C5179E"/>
    <w:rsid w:val="00C52FA4"/>
    <w:rsid w:val="00C53A03"/>
    <w:rsid w:val="00C55D02"/>
    <w:rsid w:val="00C56518"/>
    <w:rsid w:val="00C575E7"/>
    <w:rsid w:val="00C57C68"/>
    <w:rsid w:val="00C61C51"/>
    <w:rsid w:val="00C62624"/>
    <w:rsid w:val="00C668A5"/>
    <w:rsid w:val="00C727D5"/>
    <w:rsid w:val="00C72B4A"/>
    <w:rsid w:val="00C74716"/>
    <w:rsid w:val="00C77DEB"/>
    <w:rsid w:val="00C80DB8"/>
    <w:rsid w:val="00C838F3"/>
    <w:rsid w:val="00C849CA"/>
    <w:rsid w:val="00C84F16"/>
    <w:rsid w:val="00C87A68"/>
    <w:rsid w:val="00C95CBC"/>
    <w:rsid w:val="00C966D0"/>
    <w:rsid w:val="00C97FFE"/>
    <w:rsid w:val="00CA5CFC"/>
    <w:rsid w:val="00CA6747"/>
    <w:rsid w:val="00CA7153"/>
    <w:rsid w:val="00CB29C5"/>
    <w:rsid w:val="00CB42DD"/>
    <w:rsid w:val="00CB5CAA"/>
    <w:rsid w:val="00CB5E1E"/>
    <w:rsid w:val="00CC04D3"/>
    <w:rsid w:val="00CC0911"/>
    <w:rsid w:val="00CC0C50"/>
    <w:rsid w:val="00CC3953"/>
    <w:rsid w:val="00CC54B4"/>
    <w:rsid w:val="00CC6958"/>
    <w:rsid w:val="00CD1482"/>
    <w:rsid w:val="00CD21B9"/>
    <w:rsid w:val="00CD471B"/>
    <w:rsid w:val="00CD53B7"/>
    <w:rsid w:val="00CD6BD1"/>
    <w:rsid w:val="00CD7B71"/>
    <w:rsid w:val="00CD7FEC"/>
    <w:rsid w:val="00CE2E35"/>
    <w:rsid w:val="00CE420E"/>
    <w:rsid w:val="00CE57B6"/>
    <w:rsid w:val="00CE7DEE"/>
    <w:rsid w:val="00CF20BE"/>
    <w:rsid w:val="00CF3B46"/>
    <w:rsid w:val="00CF4F4E"/>
    <w:rsid w:val="00D02540"/>
    <w:rsid w:val="00D04146"/>
    <w:rsid w:val="00D04F05"/>
    <w:rsid w:val="00D11FC4"/>
    <w:rsid w:val="00D17D1A"/>
    <w:rsid w:val="00D22CB7"/>
    <w:rsid w:val="00D23A26"/>
    <w:rsid w:val="00D3687A"/>
    <w:rsid w:val="00D37782"/>
    <w:rsid w:val="00D433B0"/>
    <w:rsid w:val="00D531D6"/>
    <w:rsid w:val="00D53990"/>
    <w:rsid w:val="00D54300"/>
    <w:rsid w:val="00D54FFB"/>
    <w:rsid w:val="00D573F2"/>
    <w:rsid w:val="00D6498F"/>
    <w:rsid w:val="00D65A50"/>
    <w:rsid w:val="00D66530"/>
    <w:rsid w:val="00D67051"/>
    <w:rsid w:val="00D67093"/>
    <w:rsid w:val="00D671AE"/>
    <w:rsid w:val="00D67782"/>
    <w:rsid w:val="00D704AC"/>
    <w:rsid w:val="00D73319"/>
    <w:rsid w:val="00D73E14"/>
    <w:rsid w:val="00D932CB"/>
    <w:rsid w:val="00D95474"/>
    <w:rsid w:val="00D96178"/>
    <w:rsid w:val="00D97BF6"/>
    <w:rsid w:val="00D97EAF"/>
    <w:rsid w:val="00D97ED7"/>
    <w:rsid w:val="00DA5E6D"/>
    <w:rsid w:val="00DB08B5"/>
    <w:rsid w:val="00DB5C7A"/>
    <w:rsid w:val="00DC02AB"/>
    <w:rsid w:val="00DC21D7"/>
    <w:rsid w:val="00DC515F"/>
    <w:rsid w:val="00DD255A"/>
    <w:rsid w:val="00DD7B87"/>
    <w:rsid w:val="00DE14BA"/>
    <w:rsid w:val="00DE3201"/>
    <w:rsid w:val="00DE46F2"/>
    <w:rsid w:val="00DE5793"/>
    <w:rsid w:val="00DE7F0D"/>
    <w:rsid w:val="00DF4BB4"/>
    <w:rsid w:val="00E033AC"/>
    <w:rsid w:val="00E03529"/>
    <w:rsid w:val="00E03E44"/>
    <w:rsid w:val="00E07E26"/>
    <w:rsid w:val="00E11D8F"/>
    <w:rsid w:val="00E1286F"/>
    <w:rsid w:val="00E20720"/>
    <w:rsid w:val="00E22FA4"/>
    <w:rsid w:val="00E23CAC"/>
    <w:rsid w:val="00E36BED"/>
    <w:rsid w:val="00E43242"/>
    <w:rsid w:val="00E45B38"/>
    <w:rsid w:val="00E47F45"/>
    <w:rsid w:val="00E532A7"/>
    <w:rsid w:val="00E6211C"/>
    <w:rsid w:val="00E63721"/>
    <w:rsid w:val="00E64D7A"/>
    <w:rsid w:val="00E6524E"/>
    <w:rsid w:val="00E658D0"/>
    <w:rsid w:val="00E66A87"/>
    <w:rsid w:val="00E701D8"/>
    <w:rsid w:val="00E7203B"/>
    <w:rsid w:val="00E73101"/>
    <w:rsid w:val="00E745C6"/>
    <w:rsid w:val="00E75292"/>
    <w:rsid w:val="00E77AC2"/>
    <w:rsid w:val="00E80DBA"/>
    <w:rsid w:val="00E84EBC"/>
    <w:rsid w:val="00E93353"/>
    <w:rsid w:val="00E95A88"/>
    <w:rsid w:val="00E95B64"/>
    <w:rsid w:val="00EA0599"/>
    <w:rsid w:val="00EA0771"/>
    <w:rsid w:val="00EA3A60"/>
    <w:rsid w:val="00EA4C61"/>
    <w:rsid w:val="00EA606B"/>
    <w:rsid w:val="00EB0382"/>
    <w:rsid w:val="00EC063F"/>
    <w:rsid w:val="00EC3538"/>
    <w:rsid w:val="00EC496B"/>
    <w:rsid w:val="00EC52B7"/>
    <w:rsid w:val="00EC6099"/>
    <w:rsid w:val="00EC7DE7"/>
    <w:rsid w:val="00ED4368"/>
    <w:rsid w:val="00ED4FE7"/>
    <w:rsid w:val="00ED7A1B"/>
    <w:rsid w:val="00EE1D13"/>
    <w:rsid w:val="00EE1FAA"/>
    <w:rsid w:val="00EE3B73"/>
    <w:rsid w:val="00EE47EB"/>
    <w:rsid w:val="00EE4CF3"/>
    <w:rsid w:val="00EE4DFD"/>
    <w:rsid w:val="00EF21F8"/>
    <w:rsid w:val="00EF236E"/>
    <w:rsid w:val="00EF23A2"/>
    <w:rsid w:val="00EF3352"/>
    <w:rsid w:val="00F010DD"/>
    <w:rsid w:val="00F03078"/>
    <w:rsid w:val="00F04105"/>
    <w:rsid w:val="00F10890"/>
    <w:rsid w:val="00F1661B"/>
    <w:rsid w:val="00F22133"/>
    <w:rsid w:val="00F23A2F"/>
    <w:rsid w:val="00F27253"/>
    <w:rsid w:val="00F31DF1"/>
    <w:rsid w:val="00F374DF"/>
    <w:rsid w:val="00F45BC7"/>
    <w:rsid w:val="00F50B47"/>
    <w:rsid w:val="00F53C63"/>
    <w:rsid w:val="00F54114"/>
    <w:rsid w:val="00F55AEC"/>
    <w:rsid w:val="00F62BC6"/>
    <w:rsid w:val="00F71178"/>
    <w:rsid w:val="00F75DD6"/>
    <w:rsid w:val="00F773DF"/>
    <w:rsid w:val="00F808FD"/>
    <w:rsid w:val="00F8155C"/>
    <w:rsid w:val="00F83934"/>
    <w:rsid w:val="00F853C4"/>
    <w:rsid w:val="00FB3683"/>
    <w:rsid w:val="00FB7AFC"/>
    <w:rsid w:val="00FC1C5F"/>
    <w:rsid w:val="00FC3DC3"/>
    <w:rsid w:val="00FD197F"/>
    <w:rsid w:val="00FD2FEC"/>
    <w:rsid w:val="00FD5E0C"/>
    <w:rsid w:val="00FE1581"/>
    <w:rsid w:val="00FE2D43"/>
    <w:rsid w:val="00FE416E"/>
    <w:rsid w:val="00FF07DE"/>
    <w:rsid w:val="00FF183D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4557C-878D-45A3-A1EB-3B406A35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A7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4">
    <w:name w:val="heading 4"/>
    <w:basedOn w:val="a"/>
    <w:link w:val="40"/>
    <w:uiPriority w:val="9"/>
    <w:qFormat/>
    <w:rsid w:val="00E658D0"/>
    <w:pPr>
      <w:widowControl/>
      <w:suppressAutoHyphens w:val="0"/>
      <w:autoSpaceDN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92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styleId="a4">
    <w:name w:val="Hyperlink"/>
    <w:basedOn w:val="a0"/>
    <w:uiPriority w:val="99"/>
    <w:unhideWhenUsed/>
    <w:rsid w:val="008829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7C69"/>
    <w:pPr>
      <w:widowControl/>
      <w:suppressAutoHyphens w:val="0"/>
      <w:autoSpaceDN/>
    </w:pPr>
    <w:rPr>
      <w:rFonts w:ascii="Segoe UI" w:eastAsiaTheme="minorHAnsi" w:hAnsi="Segoe UI" w:cs="Segoe UI"/>
      <w:kern w:val="0"/>
      <w:sz w:val="18"/>
      <w:szCs w:val="18"/>
      <w:lang w:val="ru-RU" w:eastAsia="en-US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197C69"/>
    <w:rPr>
      <w:rFonts w:ascii="Segoe UI" w:hAnsi="Segoe UI" w:cs="Segoe UI"/>
      <w:sz w:val="18"/>
      <w:szCs w:val="18"/>
    </w:rPr>
  </w:style>
  <w:style w:type="character" w:customStyle="1" w:styleId="footnote">
    <w:name w:val="footnote"/>
    <w:basedOn w:val="a0"/>
    <w:rsid w:val="00471A32"/>
  </w:style>
  <w:style w:type="paragraph" w:customStyle="1" w:styleId="footnoteright">
    <w:name w:val="footnote_right"/>
    <w:basedOn w:val="a"/>
    <w:rsid w:val="00491F1C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footnotecenter">
    <w:name w:val="footnote_center"/>
    <w:basedOn w:val="a0"/>
    <w:rsid w:val="006C4BCB"/>
  </w:style>
  <w:style w:type="character" w:styleId="a7">
    <w:name w:val="Strong"/>
    <w:basedOn w:val="a0"/>
    <w:uiPriority w:val="22"/>
    <w:qFormat/>
    <w:rsid w:val="007A47BA"/>
    <w:rPr>
      <w:b/>
      <w:bCs/>
    </w:rPr>
  </w:style>
  <w:style w:type="paragraph" w:customStyle="1" w:styleId="Standard">
    <w:name w:val="Standard"/>
    <w:rsid w:val="00CE2E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otnoteleft">
    <w:name w:val="footnote_left"/>
    <w:basedOn w:val="a0"/>
    <w:rsid w:val="006055BA"/>
  </w:style>
  <w:style w:type="character" w:customStyle="1" w:styleId="40">
    <w:name w:val="Заголовок 4 Знак"/>
    <w:basedOn w:val="a0"/>
    <w:link w:val="4"/>
    <w:uiPriority w:val="9"/>
    <w:rsid w:val="00E658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37B50"/>
    <w:rPr>
      <w:i/>
      <w:iCs/>
    </w:rPr>
  </w:style>
  <w:style w:type="character" w:customStyle="1" w:styleId="photogallery">
    <w:name w:val="photo_gallery"/>
    <w:basedOn w:val="a0"/>
    <w:rsid w:val="00D23A26"/>
  </w:style>
  <w:style w:type="character" w:customStyle="1" w:styleId="descr">
    <w:name w:val="descr"/>
    <w:basedOn w:val="a0"/>
    <w:rsid w:val="008B0315"/>
  </w:style>
  <w:style w:type="paragraph" w:styleId="a9">
    <w:name w:val="header"/>
    <w:basedOn w:val="a"/>
    <w:link w:val="aa"/>
    <w:uiPriority w:val="99"/>
    <w:unhideWhenUsed/>
    <w:rsid w:val="001342B9"/>
    <w:pPr>
      <w:widowControl/>
      <w:tabs>
        <w:tab w:val="center" w:pos="4677"/>
        <w:tab w:val="right" w:pos="9355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1342B9"/>
  </w:style>
  <w:style w:type="paragraph" w:styleId="ab">
    <w:name w:val="footer"/>
    <w:basedOn w:val="a"/>
    <w:link w:val="ac"/>
    <w:uiPriority w:val="99"/>
    <w:unhideWhenUsed/>
    <w:rsid w:val="001342B9"/>
    <w:pPr>
      <w:widowControl/>
      <w:tabs>
        <w:tab w:val="center" w:pos="4677"/>
        <w:tab w:val="right" w:pos="9355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ac">
    <w:name w:val="Нижний колонтитул Знак"/>
    <w:basedOn w:val="a0"/>
    <w:link w:val="ab"/>
    <w:uiPriority w:val="99"/>
    <w:rsid w:val="001342B9"/>
  </w:style>
  <w:style w:type="character" w:customStyle="1" w:styleId="apple-converted-space">
    <w:name w:val="apple-converted-space"/>
    <w:basedOn w:val="a0"/>
    <w:rsid w:val="002610BB"/>
  </w:style>
  <w:style w:type="paragraph" w:styleId="ad">
    <w:name w:val="List Paragraph"/>
    <w:basedOn w:val="a"/>
    <w:uiPriority w:val="34"/>
    <w:qFormat/>
    <w:rsid w:val="00044A82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abovelist">
    <w:name w:val="above_list"/>
    <w:basedOn w:val="a"/>
    <w:rsid w:val="0072551C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Textbody">
    <w:name w:val="Text body"/>
    <w:basedOn w:val="Standard"/>
    <w:rsid w:val="00157A7E"/>
    <w:pPr>
      <w:spacing w:after="120"/>
      <w:textAlignment w:val="auto"/>
    </w:pPr>
  </w:style>
  <w:style w:type="paragraph" w:customStyle="1" w:styleId="TableContents">
    <w:name w:val="Table Contents"/>
    <w:basedOn w:val="Standard"/>
    <w:rsid w:val="00157A7E"/>
    <w:pPr>
      <w:suppressLineNumbers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602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523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 g45h</dc:creator>
  <cp:keywords/>
  <dc:description/>
  <cp:lastModifiedBy>g45h</cp:lastModifiedBy>
  <cp:revision>2</cp:revision>
  <cp:lastPrinted>2014-06-30T08:15:00Z</cp:lastPrinted>
  <dcterms:created xsi:type="dcterms:W3CDTF">2014-11-14T07:10:00Z</dcterms:created>
  <dcterms:modified xsi:type="dcterms:W3CDTF">2014-11-14T07:10:00Z</dcterms:modified>
</cp:coreProperties>
</file>