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szCs w:val="28"/>
        </w:rPr>
      </w:r>
    </w:p>
    <w:p>
      <w:pPr>
        <w:pStyle w:val="style18"/>
        <w:jc w:val="center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/>
          <w:szCs w:val="28"/>
          <w:bCs/>
          <w:rFonts w:ascii="Verdana;Geneva;“DejaVu Sans”;sans-serif" w:hAnsi="Verdana;Geneva;“DejaVu Sans”;sans-serif"/>
        </w:rPr>
        <w:t>Программа Фестиваля: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 xml:space="preserve"> 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Расписание  мастер-классов, семинаров и тренингов на 26 -27 октября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26 октября, начало работы в 10.00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 ЗАЛ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12-00 .Мифы и реальность о мужчине и женщине. Как соединить власть женщины и "был бы милый рядом". Читает Людмила Попова - астропсихолог, методист саногенного мышления, медицинский психолог.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13-00 Презентация школы "РэнСинКан" - школа изучения традиционного японского фехтования катаной (самурайским мечом). Основной клуб находится в Японии, в г. Хиросима. Глава школы в настоящий момент - Идэ Ёсико сэнсей, 7 дан. Руководитель ростовского клуба - Быков Юрий Викторович, 1 дан иайдо, 2 дан кобудо, ученик Идэ Ёсико-сенсея.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14-00 "Ведическая психология и счастье. Вопросы и ответы в областях: Достижение цели, гармоничных взаимоотношений, успеха, здоровья". Читает ПОНОМАРЁВ Дмитрий Сергеевич - специалист международного класса ведической и практической психологии, био-энерго-терапии, консультирует в Индии, Китае, Европе, России, СНГ, организатор фестиваля ведической культуры и здорового образа жизни "Дарение".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 xml:space="preserve">15-00 РЕАЛЬНОСТЬ И ПАРАЛЛЕЛЬНЫЕ МИРЫ Мечты Карлоса Кастанеды. Контакты с параллельными мирами. Культуры и цивилизации. Научные доказательства тонкого мира. Прикладной аспект чудес. Настоящие практики и их результаты. 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 xml:space="preserve"> </w:t>
      </w: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Читает Игорь Руденко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16-00   Факторы здоровья и долголетия.Проводит Екатерина Шакти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17-00 «Колесо года» - Миловидова Татьяна подробно расскажет об основных церковных и языческих праздниках и даст ценные советы по проведению этих самых важных дней года.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18-00 Презентация книги «МЫ ВСЕ – ОДНО».  Встреча с автором.(Галина Стир г.Москва).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19-00 Мастер-класс «Камасутра». (Вет Затинус). Демонстрация позиций с комментариями и описанием потоков энергии.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2 ЗАЛ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 xml:space="preserve">12-00 Психологическое айкидо ( Школа М.Литвака, читает Довженко Наталья Ивановна) 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13-00 Активация Сексуальности. Активация Сексуальности. Взаимодействие энергий полов - взгляд на отношения глазами тантры.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Проводит Екатерина Шакти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14-00 Нумерология - безграничные возможности цифр в нашей жизни. (Галина Стир г.Москва).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15-00 Мастер-класс Кармическая нумерология. Центр космобиоэнергетики «Альфа и Омега» (Арзу Кабарухина).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16-00 Работа с колодой карт Симболон. (Ирина Безлепкина).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17-00 Китайский массаж «Гуаша» - обучение простым методам восстановления энергии. Читает Сергей Кицин.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18-00 Мастер-класс:"Ключ к успеху" Школа классической космоэнергетики «Ангелия»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19-00 Оздоровительные техники. Работа с сигнатурной клеткой. (Кошелева Галина)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3 зал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12-00- Основы биолокации,  работа с рамкой и маятником.(Кошелева Галина)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13-00- Вокал для всех. Открытый  Мастер-класс от РНДТ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14-00  Лекция-демонстрация "Искусство суми-э" познакомит участников фестиваля с основами и философией традиционной японской живописи тушью. Проводит Екатерина Жегулова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15-00  Ознакомительная лекция " Чай и японская чайная церемония"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16-00 Мастер-класс "Вибрации варгана". проводит Мастер этнических ремесел, этно-музыкант, коллекционер и изготовитель древних музыкальных инструментов Валентин Шкандыбин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 xml:space="preserve">17-00 Ваше здоровье. Соль друг или враг. Виды солей и способы  их применения. Читает ДеносКонсультант  Романюк Оксана 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18-00 Семинар Физиология стресса. Треугольник здоровья, применение методов психокинезиологии для быстрой коррекции эмоциональных состояний. Читает Виктор Янчевский.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 xml:space="preserve">19-00  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 xml:space="preserve"> 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4 зал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12-00 "Рэйки-целительство как способ восполнения универсальной жизненной энергии" читает Лысенко Валентина Ивановна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13-00  Мастер-класс - "Танец Трайбл, знакомство со стилем. Когда мы встречаем кого-либо впервые, то становится очень интересно кто это, что это , откуда и как. На нашем ознакомительном мастер-классе вы можете познакомиться с новым танцевальным направлением Трайбл Беллиданс. Это яркий микс самых красивых танцевальных стилей, которые при слиянии дали рождение мощному молодому направлению, имя которому Трайбл." Проводит Аида Райхан.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14-00    Мастер класс от Ансамбль индийского классического танца "Натараджа" "ТАНЕЦ, ДАЮЩИЙ ФИЗИЧЕСКУЮ И ДУХОВНУЮ СИЛУ"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15-00  Презентация методик от Школы "Путь в Неберу"  В плане проведения семинара не только знакомство с методиками ПВН: руны АМА, колода МА БО РА, Космодейство, оздоровительная методика РААГА, ритуалы и многое другое.. но и участие в конкретном показе как работают методы- будет проведен оздоровительный сеанс ( количество участников не ограничивается...), сеанс на благополучие( успех в делах), благосостояние, избавление от фобий и многого другого.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Проводит Александр Заметин (руководитель школы г.Ростов-на-Дону);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16-00   Семинар « Карты МА БО РА», « Звездный ветер судьбы» ТЕОРИЯ И ПРАКТИКА.Помимо  обычного расклада и  ответов на  вопросы « что сейчас происходит? Что  будет? Что  мешает?»  использование  этой колоды позволяет   сразу, на месте устранить магические воздействия,  убрать  причины болезней,  убрать родовые проклятия... Читает Ариана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 xml:space="preserve">17-00  Семинар : "Все что ты знаешь Ложь! или Кто управляет моей жизнью?"Практическая магия как эффективный инструмент во всех сферах жизни. 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Читает Даниэль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18-00 «Энергоинформационный самоанализ»  Мое самочувствие, мои страхи и печали, моя работа, мои мечты и воспоминания Читает Творческая мастерская Эсанна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27октября, начало работы в 10.00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 ЗАЛ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12-00. Аура, чакры взгляд науки и эзотерики.  Изучение человеческой ауры техническими средствами (Вет Затинус).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13-00  Бытовая магия или магия в повседневной жизни. Читает Ирина БЕЗЛЕПКИНА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14-00 "Тибетская медицина и здоровье. Методы, средства, результаты". Читает  БАРАХОЕВ Вячеслав Анатольевич - ученик доктора Лавранга Калсанга, Институт тибетской медицины Ютог Менлинг в северной Индии, к.ф.н.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Консультирует в Германии, Индии, Тибете, Непале, Италии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 xml:space="preserve">15-00 Семинар «Что такое магия? Факты, мифы, заблуждения» 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Введение. Что такое магия?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История магии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Виды и современная классификация оккультных наук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Основные виды заблуждений и мифов о магии, порчах, проклятиях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Опасности магической силы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Способы определения шарлатанов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Читает Юлия Шурухина.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16-00 Мастер-класс «Возможности Таро в предсказании и коррекции прошлого, настоящего, будущего». (Миловидова Татьяна). Представитель Всероссийского  Таро-Клуба в Ростове-на-Дону, автор обучающего курса «Таро как духовная практика», организатор и руководитель ростовского клуба Terrataro, автор статей и публикаций в различных печатных и интернет - ресурсах.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Профессиональный стаж таролога - 22 года.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По окончании мастер-класса Татьяна Александровна проводит индивидуальный прием.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Прием проводится бесплатно, в рамках фестиваля «Мерцающий огонь»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17-00 Познание себя через сценическое перевоплощение. Читает Костинкин Сергей Федорович - актер, режиссер театра и кино, заслуженный деятель искусства РФ, автор методики детского эстетического воспитания.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18-00 Практическая астрология. Центр космобиоэнергетики «Альфа и Омега» (Стрельцов Юрий Валерьевич).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19-00 Навыки формирования харизмы. (Дмитрий Гардин).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2 ЗАЛ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12-00 Кармическая астрология. Судьба человека. Карма прошлой жизни и кармические задачи нынешней. Как быть творцом своей судьбы. Читает астролог, руководитель Ростовской школы научной астрологии Светлана Праздникова.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13-00 Мастер-Класс по хиромантии. Центр космобиоэнергетики «Альфа и Омега» (Арзу Кабарухина).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14-00 МИРОВОЕ РАБСТВО И 8 ВУАЛЕЙ  (ВВОДНАЯ ЧАСТЬ СЕМИНАРА «АНГЕЛЫ И ДЕМОНЫ»)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Мы никогда не задумываемся о том, кто властвует в мире. Мы боимся или не хотим заглянуть за вуали, чтобы посмотреть правде в глаза. Объективные законы Вселенной наглядно предстают перед нами. Информация и наука не для всех. «План жизни Мира». Ангелы и демоны среди нас. Читает Игорь Руденко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 xml:space="preserve"> 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15-00 Чжун Юань Цигун - простая наука о жизни (школа Сюй Минтана), немного о клубе "Благость" (Торсунова Олега Геннадьевича), и немного о себе, чем занимаюсь, омоложение и оздоровление. (Ольга Матяш).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16-00 Антистерва или отношения без манипуляций. (Ирина Безлепкина).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17-00 Расчет индивидуального рунического кода личности. (Дмитрий Гардин).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18-00 «Азбука для решившего изменить свою жизнь.» (Центр космобиоэнергетики "Ангелия").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О методе космоэнергетики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Ответы на вопросы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Очистительно-оздоровительный сеанс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Розыгрыш призов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19-00 Кундалини Рейки.  Центр космобиоэнергетики «Альфа и Омега» (Дядьков Владимир Анатольевич).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3 зал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 xml:space="preserve">12-00 Траволечение: Кошачий коготь универсальное иммуностимулирующее средство. Читает ДеносКонсультант  Романюк Оксана 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 xml:space="preserve">13-00 Жизненные ценности в психологической системе Литвака М.Е.( Школа М.Литвака, читает Довженко Наталья) 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 xml:space="preserve">14-00 « Формула души»- исследование  жизненного пути  человека, на основе  астрологических данных.  Став гостем  этого семинара вы получите подарок - « золотой ключик» к    развитию своей души,  узнаете подсказки, как развязать  кармические узлы; имеете ли магические способности  право заниматься магией,  какой силой вы обладаете, какой род деятельности вам подходит. 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Читает Ариана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15-00 "Четыре семейства движений. На этом мастер-классе мы разберём 4 движения, которые лежат в основе групповой импровизации в Трайбл Стиле. В конце занятия мы все сможем станцевать небольшой танец и, поверьте - это будет полная импровизация! " Проводит Аида Райхан.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16-00   Мастер-класс: "Звуки степной флейты" проводит Мастер этнических ремесел, этно-музыкант, коллекционер и изготовитель древних музыкальных инструментов Валентин Шкандыбин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17-00  Основы органолептической оценки качества чая. Органолептический метод (органолептика) — метод определения показателей качества продукции на основе анализа восприятий органов чувств — зрения, обоняния, слуха, осязания, вкуса.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Читает Виктор Янчевский.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18-00 Системные семейные расстановки, как метод гармонизации личной жизни. Читает Юлия Шурухина.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19-00 Мини концерт живых музыкальных инструментов. Йога музыка и музыка терапия от Сергея Матеосова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 xml:space="preserve"> 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4 зал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12-00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13-00 Лекция «Как изменить свою судьбу» Судьба – это путь, по которому мы идем из прошлого в будущее. Земная жизнь лишь небольшой фрагмент Судьбы. Читает Творческая мастерская Эсанна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14-00 НЛП практики, Основные приёмы коммуникации. Читает Татьяна Шинкаренко.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15-00 Семинар , "Мужественность и Женственность в движениях тела" читает Александр Гор.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16-00  Лекция. Достижение финансовой гармонии, методом системных расстановок. Проводит Олег волков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17-00   Семинар определение негативных программ и методы их устранения. Проводит Татьяна Шинкоренко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18-00      "Рэйки-целительство как способ восполнения универсальной жизненной энергии" читает Злата Сухорукова</w:t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z w:val="28"/>
          <w:b w:val="off"/>
          <w:szCs w:val="28"/>
          <w:bCs w:val="off"/>
        </w:rPr>
      </w:r>
    </w:p>
    <w:p>
      <w:pPr>
        <w:pStyle w:val="style18"/>
        <w:jc w:val="left"/>
        <w:ind w:hanging="0" w:left="0" w:right="0"/>
        <w:spacing w:after="120" w:before="0" w:line="225" w:lineRule="atLeast"/>
      </w:pPr>
      <w:r>
        <w:rPr>
          <w:smallCaps w:val="off"/>
          <w:caps w:val="off"/>
          <w:color w:val="000000"/>
          <w:sz w:val="28"/>
          <w:kern w:val="0"/>
          <w:i w:val="off"/>
          <w:b w:val="off"/>
          <w:szCs w:val="28"/>
          <w:bCs w:val="off"/>
          <w:rFonts w:ascii="Verdana;Geneva;“DejaVu Sans”;sans-serif" w:hAnsi="Verdana;Geneva;“DejaVu Sans”;sans-serif"/>
        </w:rPr>
        <w:t>Так же, в рамках фестиваля будет проходить конкурс от ТНТ и киностудии ПДП  по сюжетам 14 битвы экстрасенсов. Не упустите свой шанс принять участие в новом сезоне! Подробности у организаторов и на сайте.</w:t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0"/>
      <w:szCs w:val="24"/>
      <w:rFonts w:ascii="Arial" w:cs="Tahoma" w:eastAsia="Arial Unicode MS" w:hAnsi="Arial"/>
      <w:lang w:bidi="ru-RU" w:eastAsia="ru-RU" w:val="ru-RU"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character">
    <w:name w:val="Выделение жирным"/>
    <w:next w:val="style16"/>
    <w:rPr>
      <w:b/>
      <w:bCs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Tahoma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Tahoma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2013-10-21T09:59:57.00Z</dcterms:created>
  <cp:revision>0</cp:revision>
</cp:coreProperties>
</file>