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  <w:u w:val="single"/>
        </w:rPr>
        <w:t>15 сентября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Сцена у Ростовского государственного музыкального театра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Театрализованное открытие Дня города Ростова-на-Дону с участием артистов театров и лучших творческих коллективов донской столицы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Парк культуры и отдыха им. М. Горького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«Город мастеров» - выставка ремесел, изделий мастеров декоративно-прикладного искусства Ростова-на-Дону и Ростовской области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Площадь перед администрацией Советского района, пр. Коммунистический,24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ретро-автомобилей «</w:t>
      </w:r>
      <w:proofErr w:type="spellStart"/>
      <w:r>
        <w:rPr>
          <w:color w:val="000000"/>
          <w:sz w:val="27"/>
          <w:szCs w:val="27"/>
        </w:rPr>
        <w:t>ДонРетро</w:t>
      </w:r>
      <w:proofErr w:type="spellEnd"/>
      <w:r>
        <w:rPr>
          <w:color w:val="000000"/>
          <w:sz w:val="27"/>
          <w:szCs w:val="27"/>
        </w:rPr>
        <w:t>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11:30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Набережная реки Дон от Ворошиловского моста до гостиницы «Якорь»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«Народов Дона дружная семья» костюмированное театрализованное шествие творческих коллективов Ростовской области и города Ростова-на-Дону, посвященное 75-летию Ростовской области.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12:00-15:00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Набережная реки Дон, площадка у гостиницы «Якорь»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Праздничный гала-концерт, посвященный 75-летию образования Ростовской области с участием лучших творческих коллективов города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12:00-15:00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Набережная реки Дон, пер. Газетный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Концерт, посвященный 75-летию образования Ростовской области с участием творческих студенческих коллективов, лучших творческих коллективов детских школ искусств города, ансамблей спортивного бального танца и художественной гимнастики города и др.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12:30-16:00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Набережная реки Дон от Ворошиловского моста до памятника Ф.Ф. Ушакову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«</w:t>
      </w:r>
      <w:proofErr w:type="gramStart"/>
      <w:r>
        <w:rPr>
          <w:color w:val="000000"/>
          <w:sz w:val="27"/>
          <w:szCs w:val="27"/>
        </w:rPr>
        <w:t>Ростов-многонациональный</w:t>
      </w:r>
      <w:proofErr w:type="gramEnd"/>
      <w:r>
        <w:rPr>
          <w:color w:val="000000"/>
          <w:sz w:val="27"/>
          <w:szCs w:val="27"/>
        </w:rPr>
        <w:t>» с участием творческих коллективов национальных культурных автономий Ростовской области, организацией выставки мастеров декоративно-прикладного искусства национальных культурных автономий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Площадка у фонтана на Театральной площади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Городской молодежный праздник «Бал молодых семей Ростова»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Парк культуры и отдыха им. М. Горького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Городской гала-концерт «Юные ростовчане – любимому городу»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15:00-20:00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Улица Большая Садовая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Театрализованные праздничные концерты «Ростов-это мы!»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15:00-18:00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около кинотеатра «Ростов» - забег «Мили здоровья», спортивно-театрализованный праздник «Ростов – наш общий дом», конкурс красоты, грации и спорта «Мистер и мисс спорта города Ростова-на-Дону»;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16:30-20:00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площадь Советов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Театрализованная шоу-программа «</w:t>
      </w:r>
      <w:proofErr w:type="spellStart"/>
      <w:r>
        <w:rPr>
          <w:color w:val="000000"/>
          <w:sz w:val="27"/>
          <w:szCs w:val="27"/>
        </w:rPr>
        <w:t>Донщина</w:t>
      </w:r>
      <w:proofErr w:type="spellEnd"/>
      <w:r>
        <w:rPr>
          <w:color w:val="000000"/>
          <w:sz w:val="27"/>
          <w:szCs w:val="27"/>
        </w:rPr>
        <w:t xml:space="preserve"> – Родина моя!»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Парк культуры и отдыха им. Горького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Праздничный концерт творческих коллективов города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20:30-21:30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Сценическая площадка около Ростовского государственного музыкального театра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Праздничный концерт артистов Ростовского государственного музыкального театра, посвященный 75-летию Ростовской области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19:00-22:00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Театральная площадь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Праздничный гала-концерт с участием творческих коллективов города и звезд российской эстрады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Праздничный фейерверк.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Районные народные гулянья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«Родному городу – таланты и успехи!»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Кировский район. Парк им. 1 Мая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Пролетарский район. Парк им. В. </w:t>
      </w:r>
      <w:proofErr w:type="spellStart"/>
      <w:r>
        <w:rPr>
          <w:color w:val="000000"/>
          <w:sz w:val="27"/>
          <w:szCs w:val="27"/>
        </w:rPr>
        <w:t>Черевичкина</w:t>
      </w:r>
      <w:proofErr w:type="spellEnd"/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15:00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Ленинский район. Набережная реки Дон, площадка у памятника М. Шолохову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Октябрьский район. Парк им. Октября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Железнодорожный район. Рабочая площадь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Первомайский район. Парк им. Н. Островского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17:00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Советский район. Парк им. города </w:t>
      </w:r>
      <w:proofErr w:type="spellStart"/>
      <w:r>
        <w:rPr>
          <w:color w:val="000000"/>
          <w:sz w:val="27"/>
          <w:szCs w:val="27"/>
        </w:rPr>
        <w:t>Плевен</w:t>
      </w:r>
      <w:proofErr w:type="spellEnd"/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18:00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Ворошиловский район. Площадка перед администрацией района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16 сентября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Ростовский зоопарк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«Зоопарк приглашает гостей»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12:00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Проспект 40-летия Победы, площадка на стадионе МОУ СОШ № 94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Семейный праздник « Мы живем и растем в Ростове!»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Набережная реки Дон, около памятника Ф.Ф. Ушакову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Водно-спортивный</w:t>
      </w:r>
      <w:proofErr w:type="gramEnd"/>
      <w:r>
        <w:rPr>
          <w:color w:val="000000"/>
          <w:sz w:val="27"/>
          <w:szCs w:val="27"/>
        </w:rPr>
        <w:t xml:space="preserve"> праздник: парусная регата на Кубок города Ростова-на-Дону, показательные выступления современных водных судов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17:00</w:t>
      </w:r>
      <w:r>
        <w:rPr>
          <w:rStyle w:val="apple-converted-space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Ростовская областная филармония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Открытие IX Международного джазового фестиваля «Ростовский джаз приглашает»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Парк им. М. Горького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Новой лиги КВН на кубок Мэра города, посвященный празднованию 263-й годовщине со дня основания города Ростова-на-Дону и 75-летию Ростовской области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17-18 сентября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18:00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Ростовская областная филармония</w:t>
      </w:r>
    </w:p>
    <w:p w:rsidR="00896442" w:rsidRDefault="00896442" w:rsidP="008964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Х Международный джазовый фестиваль «Ростовский джаз приглашает»</w:t>
      </w:r>
    </w:p>
    <w:p w:rsidR="00332021" w:rsidRDefault="00332021"/>
    <w:sectPr w:rsidR="003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0"/>
    <w:rsid w:val="00332021"/>
    <w:rsid w:val="00613B01"/>
    <w:rsid w:val="00896442"/>
    <w:rsid w:val="00B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qFormat/>
    <w:rsid w:val="00613B01"/>
    <w:rPr>
      <w:i/>
      <w:iCs/>
    </w:rPr>
  </w:style>
  <w:style w:type="paragraph" w:styleId="a8">
    <w:name w:val="Normal (Web)"/>
    <w:basedOn w:val="a"/>
    <w:uiPriority w:val="99"/>
    <w:semiHidden/>
    <w:unhideWhenUsed/>
    <w:rsid w:val="008964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89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13B0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13B01"/>
    <w:rPr>
      <w:sz w:val="24"/>
      <w:szCs w:val="24"/>
      <w:lang w:eastAsia="zh-CN"/>
    </w:rPr>
  </w:style>
  <w:style w:type="paragraph" w:styleId="a5">
    <w:name w:val="caption"/>
    <w:basedOn w:val="a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uiPriority w:val="22"/>
    <w:qFormat/>
    <w:rsid w:val="00613B01"/>
    <w:rPr>
      <w:b/>
      <w:bCs/>
    </w:rPr>
  </w:style>
  <w:style w:type="character" w:styleId="a7">
    <w:name w:val="Emphasis"/>
    <w:basedOn w:val="a1"/>
    <w:qFormat/>
    <w:rsid w:val="00613B01"/>
    <w:rPr>
      <w:i/>
      <w:iCs/>
    </w:rPr>
  </w:style>
  <w:style w:type="paragraph" w:styleId="a8">
    <w:name w:val="Normal (Web)"/>
    <w:basedOn w:val="a"/>
    <w:uiPriority w:val="99"/>
    <w:semiHidden/>
    <w:unhideWhenUsed/>
    <w:rsid w:val="008964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89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2</cp:revision>
  <dcterms:created xsi:type="dcterms:W3CDTF">2012-09-14T12:43:00Z</dcterms:created>
  <dcterms:modified xsi:type="dcterms:W3CDTF">2012-09-14T12:43:00Z</dcterms:modified>
</cp:coreProperties>
</file>